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396B4C" w14:textId="77777777" w:rsidR="001A786E" w:rsidRPr="001A786E" w:rsidRDefault="001A786E" w:rsidP="001A786E">
      <w:pPr>
        <w:rPr>
          <w:b/>
          <w:bCs/>
        </w:rPr>
      </w:pPr>
      <w:r w:rsidRPr="001A786E">
        <w:rPr>
          <w:b/>
          <w:bCs/>
        </w:rPr>
        <w:t>Lamp on a Stand</w:t>
      </w:r>
    </w:p>
    <w:p w14:paraId="22D63361" w14:textId="77777777" w:rsidR="001A786E" w:rsidRPr="001A786E" w:rsidRDefault="001A786E" w:rsidP="001A786E">
      <w:r w:rsidRPr="001A786E">
        <w:rPr>
          <w:b/>
          <w:bCs/>
        </w:rPr>
        <w:t>Texts:</w:t>
      </w:r>
      <w:r w:rsidRPr="001A786E">
        <w:t xml:space="preserve"> Matthew 5:14–16; Mark 4:21–25; Luke 8:16–18; 11:33–36</w:t>
      </w:r>
    </w:p>
    <w:p w14:paraId="0E7DD1E1" w14:textId="77777777" w:rsidR="001A786E" w:rsidRPr="001A786E" w:rsidRDefault="001A786E" w:rsidP="001A786E">
      <w:r w:rsidRPr="001A786E">
        <w:rPr>
          <w:b/>
          <w:bCs/>
        </w:rPr>
        <w:t>Introduction: Light Meant to Be Seen</w:t>
      </w:r>
      <w:r w:rsidRPr="001A786E">
        <w:br/>
        <w:t xml:space="preserve">Jesus shows His disciples a household picture everyone understands. A lamp belongs </w:t>
      </w:r>
      <w:proofErr w:type="gramStart"/>
      <w:r w:rsidRPr="001A786E">
        <w:t>on</w:t>
      </w:r>
      <w:proofErr w:type="gramEnd"/>
      <w:r w:rsidRPr="001A786E">
        <w:t xml:space="preserve"> a stand. When it sits in the open, light reaches every corner of the room. He names His people “the light of the world,” a city on a hill and a lamp that gives light to all who are in the house (Matthew 5:14–16). He then adds lessons about hearing, measuring, and inner sight (Mark 4:21–25; Luke 8:16–18; 11:33–36). These passages shape a simple charge: live openly as Christ’s people, listen carefully to His word, and keep the inner eye clear so the whole life shines.</w:t>
      </w:r>
    </w:p>
    <w:p w14:paraId="0BE95CB7" w14:textId="77777777" w:rsidR="001A786E" w:rsidRPr="001A786E" w:rsidRDefault="001A786E" w:rsidP="001A786E">
      <w:r w:rsidRPr="001A786E">
        <w:rPr>
          <w:b/>
          <w:bCs/>
        </w:rPr>
        <w:t>Light: Our Given Identity</w:t>
      </w:r>
      <w:r w:rsidRPr="001A786E">
        <w:br/>
        <w:t xml:space="preserve">Jesus assigns identity before action. “You are the light of the world.” This comes with purpose: “that they may see your good works and glorify your Father in heaven” (Matthew 5:16). The world needs moral clarity, truthful speech, clean conduct, and steady kindness. God intends that clarity to come through visible deeds that point upward. Good works function like windows. People look through them and see the </w:t>
      </w:r>
      <w:proofErr w:type="gramStart"/>
      <w:r w:rsidRPr="001A786E">
        <w:t>Father’s</w:t>
      </w:r>
      <w:proofErr w:type="gramEnd"/>
      <w:r w:rsidRPr="001A786E">
        <w:t xml:space="preserve"> goodness.</w:t>
      </w:r>
    </w:p>
    <w:p w14:paraId="12967FE5" w14:textId="77777777" w:rsidR="001A786E" w:rsidRPr="001A786E" w:rsidRDefault="001A786E" w:rsidP="001A786E">
      <w:r w:rsidRPr="001A786E">
        <w:rPr>
          <w:b/>
          <w:bCs/>
        </w:rPr>
        <w:t>Where the Lamp Belongs</w:t>
      </w:r>
      <w:r w:rsidRPr="001A786E">
        <w:br/>
        <w:t>“Nor do they light a lamp and put it under a basket” (Matthew 5:15). Lamps sit on stands. That means public placement—homes, workplaces, schools, neighborhoods, and congregations. Hidden discipleship loses reach. A city on a hill draws eyes; a lamp on a stand reaches “all who are in the house.” The Lord positions His people for influence. Courage accepts the stand and uses the reach.</w:t>
      </w:r>
    </w:p>
    <w:p w14:paraId="32B53C80" w14:textId="77777777" w:rsidR="001A786E" w:rsidRPr="001A786E" w:rsidRDefault="001A786E" w:rsidP="001A786E">
      <w:r w:rsidRPr="001A786E">
        <w:rPr>
          <w:b/>
          <w:bCs/>
        </w:rPr>
        <w:t>How Light Spreads: Hearing and Measuring</w:t>
      </w:r>
      <w:r w:rsidRPr="001A786E">
        <w:br/>
        <w:t>In Mark 4:21–25 Jesus ties light to listening. “If anyone has ears to hear, let him hear.” He calls for careful hearing and fair measuring: “With the same measure you use, it will be measured to you; and to you who hear, more will be given.” Generous attention to the word grows understanding; careless attention shrinks it. The person who receives truth gains capacity for more. The person who discards truth loses even earlier gains. Light grows where hearts welcome instruction and practice it.</w:t>
      </w:r>
    </w:p>
    <w:p w14:paraId="6DDEB8D6" w14:textId="77777777" w:rsidR="001A786E" w:rsidRPr="001A786E" w:rsidRDefault="001A786E" w:rsidP="001A786E">
      <w:r w:rsidRPr="001A786E">
        <w:rPr>
          <w:b/>
          <w:bCs/>
        </w:rPr>
        <w:t>Take Care How You Hear</w:t>
      </w:r>
      <w:r w:rsidRPr="001A786E">
        <w:br/>
        <w:t xml:space="preserve">Luke records, “Take heed how you hear” (Luke 8:18). Listening carries responsibility. Treat the word as seed. Prepare the heart. Remove distractions that choke understanding. Return </w:t>
      </w:r>
      <w:proofErr w:type="gramStart"/>
      <w:r w:rsidRPr="001A786E">
        <w:t>again and again</w:t>
      </w:r>
      <w:proofErr w:type="gramEnd"/>
      <w:r w:rsidRPr="001A786E">
        <w:t xml:space="preserve"> to the text until the meaning becomes plain. Then act. Hearing without action dims the lamp; hearing unto obedience brightens the room.</w:t>
      </w:r>
    </w:p>
    <w:p w14:paraId="1465EEBE" w14:textId="77777777" w:rsidR="001A786E" w:rsidRPr="001A786E" w:rsidRDefault="001A786E" w:rsidP="001A786E">
      <w:r w:rsidRPr="001A786E">
        <w:rPr>
          <w:b/>
          <w:bCs/>
        </w:rPr>
        <w:t>The Eye and the Body</w:t>
      </w:r>
      <w:r w:rsidRPr="001A786E">
        <w:br/>
        <w:t xml:space="preserve">“The lamp of the body is the eye” (Luke 11:34). Inner vision guides outward life. When the eye stays single—fixed on the Lord’s will—the whole person fills with light. When the eye divides—pulled by double aims—shadows spread. Guard </w:t>
      </w:r>
      <w:proofErr w:type="gramStart"/>
      <w:r w:rsidRPr="001A786E">
        <w:t>inputs</w:t>
      </w:r>
      <w:proofErr w:type="gramEnd"/>
      <w:r w:rsidRPr="001A786E">
        <w:t>. Choose companions, media, and habits that steady the gaze. Set your focus on what is pure, honorable, and true, so the light within does not turn to darkness.</w:t>
      </w:r>
    </w:p>
    <w:p w14:paraId="2584B263" w14:textId="77777777" w:rsidR="001A786E" w:rsidRPr="001A786E" w:rsidRDefault="001A786E" w:rsidP="001A786E">
      <w:r w:rsidRPr="001A786E">
        <w:rPr>
          <w:b/>
          <w:bCs/>
        </w:rPr>
        <w:t>Threats That Dim the Lamp</w:t>
      </w:r>
      <w:r w:rsidRPr="001A786E">
        <w:br/>
        <w:t xml:space="preserve">Baskets come in many shapes. Fear of people silences </w:t>
      </w:r>
      <w:proofErr w:type="gramStart"/>
      <w:r w:rsidRPr="001A786E">
        <w:t>witness</w:t>
      </w:r>
      <w:proofErr w:type="gramEnd"/>
      <w:r w:rsidRPr="001A786E">
        <w:t xml:space="preserve">. Busyness keeps deeds from maturing. Secret sin muddies influence. Hardened opinions block teachability. Pride steals glory that belongs to the </w:t>
      </w:r>
      <w:proofErr w:type="gramStart"/>
      <w:r w:rsidRPr="001A786E">
        <w:t>Father</w:t>
      </w:r>
      <w:proofErr w:type="gramEnd"/>
      <w:r w:rsidRPr="001A786E">
        <w:t xml:space="preserve">. Each of these </w:t>
      </w:r>
      <w:proofErr w:type="gramStart"/>
      <w:r w:rsidRPr="001A786E">
        <w:t>needs</w:t>
      </w:r>
      <w:proofErr w:type="gramEnd"/>
      <w:r w:rsidRPr="001A786E">
        <w:t xml:space="preserve"> deliberate removal. Lift the lamp where God set it. Clear the lens. Keep the oil of daily discipline—Scripture, prayer, service, integrity—so the flame burns steady.</w:t>
      </w:r>
    </w:p>
    <w:p w14:paraId="6EBC3EC1" w14:textId="77777777" w:rsidR="001A786E" w:rsidRPr="001A786E" w:rsidRDefault="001A786E" w:rsidP="001A786E">
      <w:r w:rsidRPr="001A786E">
        <w:rPr>
          <w:b/>
          <w:bCs/>
        </w:rPr>
        <w:t>What People See When the Lamp Stands High</w:t>
      </w:r>
      <w:r w:rsidRPr="001A786E">
        <w:br/>
        <w:t xml:space="preserve">The world watches ordinary moments. Truthful invoices, kept promises, reconciled relationships, calm words under pressure, hospitality to the overlooked, mercy toward opponents, faithfulness in marriage, and diligence in work—these deeds give light to “all who are in the house.” When neighbors ask about hope, </w:t>
      </w:r>
      <w:proofErr w:type="gramStart"/>
      <w:r w:rsidRPr="001A786E">
        <w:t>answer</w:t>
      </w:r>
      <w:proofErr w:type="gramEnd"/>
      <w:r w:rsidRPr="001A786E">
        <w:t xml:space="preserve"> with Scripture and humility. When enemies wound, repay with goodness. When blessings arrive, give thanks to the Father openly. Visibility joined to holiness sends the beam far.</w:t>
      </w:r>
    </w:p>
    <w:p w14:paraId="46C05432" w14:textId="77777777" w:rsidR="001A786E" w:rsidRPr="001A786E" w:rsidRDefault="001A786E" w:rsidP="001A786E">
      <w:r w:rsidRPr="001A786E">
        <w:rPr>
          <w:b/>
          <w:bCs/>
        </w:rPr>
        <w:t xml:space="preserve">Measure, Then </w:t>
      </w:r>
      <w:proofErr w:type="gramStart"/>
      <w:r w:rsidRPr="001A786E">
        <w:rPr>
          <w:b/>
          <w:bCs/>
        </w:rPr>
        <w:t>Multiply</w:t>
      </w:r>
      <w:proofErr w:type="gramEnd"/>
      <w:r w:rsidRPr="001A786E">
        <w:br/>
        <w:t>“Take heed what you hear” (Mark 4:24). Test every tradition by Scripture. Keep what aligns with the Lord’s teaching; let go of what elevates human rules (Matthew 15:9; Colossians 2:8). Extend the same measure to others that you expect from God: fairness, patience, and truth. God honors honest measures. Light multiplies where people handle the word carefully and treat others righteously.</w:t>
      </w:r>
    </w:p>
    <w:p w14:paraId="5B6AD329" w14:textId="77777777" w:rsidR="001A786E" w:rsidRPr="001A786E" w:rsidRDefault="001A786E" w:rsidP="001A786E">
      <w:r w:rsidRPr="001A786E">
        <w:rPr>
          <w:b/>
          <w:bCs/>
        </w:rPr>
        <w:t>Judgment and Accountability</w:t>
      </w:r>
      <w:r w:rsidRPr="001A786E">
        <w:br/>
        <w:t>Jesus speaks plainly about outcomes: “Whoever has, to him more will be given; and whoever does not have, even what he seems to have will be taken from him” (Luke 8:18). Opportunity comes through hearing; increase follows obedience; loss follows neglect. The Lord will assess every house. A life arranged by His words stands in the storm and shines at the end.</w:t>
      </w:r>
    </w:p>
    <w:p w14:paraId="2C33B34C" w14:textId="77777777" w:rsidR="001A786E" w:rsidRPr="001A786E" w:rsidRDefault="001A786E" w:rsidP="001A786E">
      <w:r w:rsidRPr="001A786E">
        <w:rPr>
          <w:b/>
          <w:bCs/>
        </w:rPr>
        <w:t>Putting the Lamp on Its Stand Today</w:t>
      </w:r>
      <w:r w:rsidRPr="001A786E">
        <w:br/>
        <w:t xml:space="preserve">Begin at home. Read Scripture aloud. Pray specific prayers. Restore strained ties. Teach your children the sayings of Jesus and model them. Step into the congregation’s work. Teach, encourage, visit, and serve. Carry the light into community life. Practice honesty at work, purity online, gentleness in disputes, and generosity with time and goods. Let the Father receive </w:t>
      </w:r>
      <w:proofErr w:type="gramStart"/>
      <w:r w:rsidRPr="001A786E">
        <w:t>the praise</w:t>
      </w:r>
      <w:proofErr w:type="gramEnd"/>
      <w:r w:rsidRPr="001A786E">
        <w:t>.</w:t>
      </w:r>
    </w:p>
    <w:p w14:paraId="5672378F" w14:textId="77777777" w:rsidR="001A786E" w:rsidRPr="001A786E" w:rsidRDefault="001A786E" w:rsidP="001A786E">
      <w:r w:rsidRPr="001A786E">
        <w:rPr>
          <w:b/>
          <w:bCs/>
        </w:rPr>
        <w:t>Conclusion: Shine Where God Has Placed You</w:t>
      </w:r>
      <w:r w:rsidRPr="001A786E">
        <w:br/>
        <w:t>Jesus names His people light and hands them a stand. He calls for careful hearing, fair measuring, and single vision. Rooms brighten when lamps take their place. Houses brighten when deeds align with the Lord’s sayings. Cities brighten when congregations live openly as His people. Place the lamp high and keep it burning.</w:t>
      </w:r>
    </w:p>
    <w:p w14:paraId="76CA57B1" w14:textId="77777777" w:rsidR="001A786E" w:rsidRPr="001A786E" w:rsidRDefault="001A786E" w:rsidP="001A786E">
      <w:r w:rsidRPr="001A786E">
        <w:rPr>
          <w:b/>
          <w:bCs/>
        </w:rPr>
        <w:t>Exhaustive Sermon Outline</w:t>
      </w:r>
    </w:p>
    <w:p w14:paraId="4B930CF9" w14:textId="77777777" w:rsidR="001A786E" w:rsidRPr="001A786E" w:rsidRDefault="001A786E" w:rsidP="001A786E">
      <w:pPr>
        <w:numPr>
          <w:ilvl w:val="0"/>
          <w:numId w:val="1"/>
        </w:numPr>
      </w:pPr>
      <w:r w:rsidRPr="001A786E">
        <w:t>Opening: Identity and purpose of light</w:t>
      </w:r>
    </w:p>
    <w:p w14:paraId="6365870B" w14:textId="77777777" w:rsidR="001A786E" w:rsidRPr="001A786E" w:rsidRDefault="001A786E" w:rsidP="001A786E">
      <w:pPr>
        <w:numPr>
          <w:ilvl w:val="1"/>
          <w:numId w:val="1"/>
        </w:numPr>
      </w:pPr>
      <w:r w:rsidRPr="001A786E">
        <w:t xml:space="preserve">Matthew 5:14–16—light, city, lamp, stand, glory to the </w:t>
      </w:r>
      <w:proofErr w:type="gramStart"/>
      <w:r w:rsidRPr="001A786E">
        <w:t>Father</w:t>
      </w:r>
      <w:proofErr w:type="gramEnd"/>
    </w:p>
    <w:p w14:paraId="48FAA1FD" w14:textId="77777777" w:rsidR="001A786E" w:rsidRPr="001A786E" w:rsidRDefault="001A786E" w:rsidP="001A786E">
      <w:pPr>
        <w:numPr>
          <w:ilvl w:val="0"/>
          <w:numId w:val="1"/>
        </w:numPr>
      </w:pPr>
      <w:r w:rsidRPr="001A786E">
        <w:t>Placement: Public visibility</w:t>
      </w:r>
    </w:p>
    <w:p w14:paraId="52253D74" w14:textId="77777777" w:rsidR="001A786E" w:rsidRPr="001A786E" w:rsidRDefault="001A786E" w:rsidP="001A786E">
      <w:pPr>
        <w:numPr>
          <w:ilvl w:val="1"/>
          <w:numId w:val="1"/>
        </w:numPr>
      </w:pPr>
      <w:r w:rsidRPr="001A786E">
        <w:t>Home, congregation, community; courage accepts public reach</w:t>
      </w:r>
    </w:p>
    <w:p w14:paraId="79B35D1C" w14:textId="77777777" w:rsidR="001A786E" w:rsidRPr="001A786E" w:rsidRDefault="001A786E" w:rsidP="001A786E">
      <w:pPr>
        <w:numPr>
          <w:ilvl w:val="0"/>
          <w:numId w:val="1"/>
        </w:numPr>
      </w:pPr>
      <w:r w:rsidRPr="001A786E">
        <w:t>Hearing: Pathway to greater light</w:t>
      </w:r>
    </w:p>
    <w:p w14:paraId="7107F06F" w14:textId="77777777" w:rsidR="001A786E" w:rsidRPr="001A786E" w:rsidRDefault="001A786E" w:rsidP="001A786E">
      <w:pPr>
        <w:numPr>
          <w:ilvl w:val="1"/>
          <w:numId w:val="1"/>
        </w:numPr>
      </w:pPr>
      <w:r w:rsidRPr="001A786E">
        <w:t>Mark 4:21–25—ears to hear; careful hearing; generous measure; growth through practice</w:t>
      </w:r>
    </w:p>
    <w:p w14:paraId="589FB681" w14:textId="77777777" w:rsidR="001A786E" w:rsidRPr="001A786E" w:rsidRDefault="001A786E" w:rsidP="001A786E">
      <w:pPr>
        <w:numPr>
          <w:ilvl w:val="1"/>
          <w:numId w:val="1"/>
        </w:numPr>
      </w:pPr>
      <w:r w:rsidRPr="001A786E">
        <w:t>Luke 8:18</w:t>
      </w:r>
      <w:proofErr w:type="gramStart"/>
      <w:r w:rsidRPr="001A786E">
        <w:t>—“</w:t>
      </w:r>
      <w:proofErr w:type="gramEnd"/>
      <w:r w:rsidRPr="001A786E">
        <w:t>Take heed how you hear</w:t>
      </w:r>
      <w:proofErr w:type="gramStart"/>
      <w:r w:rsidRPr="001A786E">
        <w:t>”;</w:t>
      </w:r>
      <w:proofErr w:type="gramEnd"/>
      <w:r w:rsidRPr="001A786E">
        <w:t xml:space="preserve"> responsibility in listening</w:t>
      </w:r>
    </w:p>
    <w:p w14:paraId="02294729" w14:textId="77777777" w:rsidR="001A786E" w:rsidRPr="001A786E" w:rsidRDefault="001A786E" w:rsidP="001A786E">
      <w:pPr>
        <w:numPr>
          <w:ilvl w:val="0"/>
          <w:numId w:val="1"/>
        </w:numPr>
      </w:pPr>
      <w:r w:rsidRPr="001A786E">
        <w:t>Inner sight: The eye’s role</w:t>
      </w:r>
    </w:p>
    <w:p w14:paraId="049BB0A3" w14:textId="77777777" w:rsidR="001A786E" w:rsidRPr="001A786E" w:rsidRDefault="001A786E" w:rsidP="001A786E">
      <w:pPr>
        <w:numPr>
          <w:ilvl w:val="1"/>
          <w:numId w:val="1"/>
        </w:numPr>
      </w:pPr>
      <w:r w:rsidRPr="001A786E">
        <w:t>Luke 11:33–36—single eye, full of light; divided eye, shadows; guard inputs</w:t>
      </w:r>
    </w:p>
    <w:p w14:paraId="63D40E4B" w14:textId="77777777" w:rsidR="001A786E" w:rsidRPr="001A786E" w:rsidRDefault="001A786E" w:rsidP="001A786E">
      <w:pPr>
        <w:numPr>
          <w:ilvl w:val="0"/>
          <w:numId w:val="1"/>
        </w:numPr>
      </w:pPr>
      <w:r w:rsidRPr="001A786E">
        <w:t>Threats that hide the lamp</w:t>
      </w:r>
    </w:p>
    <w:p w14:paraId="5935431A" w14:textId="77777777" w:rsidR="001A786E" w:rsidRPr="001A786E" w:rsidRDefault="001A786E" w:rsidP="001A786E">
      <w:pPr>
        <w:numPr>
          <w:ilvl w:val="1"/>
          <w:numId w:val="1"/>
        </w:numPr>
      </w:pPr>
      <w:r w:rsidRPr="001A786E">
        <w:t>Fear, busyness, secret sin, hardened opinions, pride</w:t>
      </w:r>
    </w:p>
    <w:p w14:paraId="6B5C34A1" w14:textId="77777777" w:rsidR="001A786E" w:rsidRPr="001A786E" w:rsidRDefault="001A786E" w:rsidP="001A786E">
      <w:pPr>
        <w:numPr>
          <w:ilvl w:val="0"/>
          <w:numId w:val="1"/>
        </w:numPr>
      </w:pPr>
      <w:r w:rsidRPr="001A786E">
        <w:t>What light looks like in daily life</w:t>
      </w:r>
    </w:p>
    <w:p w14:paraId="4B5BEBD0" w14:textId="77777777" w:rsidR="001A786E" w:rsidRPr="001A786E" w:rsidRDefault="001A786E" w:rsidP="001A786E">
      <w:pPr>
        <w:numPr>
          <w:ilvl w:val="1"/>
          <w:numId w:val="1"/>
        </w:numPr>
      </w:pPr>
      <w:r w:rsidRPr="001A786E">
        <w:t>Truthfulness, integrity, reconciliation, mercy, hospitality, diligence, gratitude</w:t>
      </w:r>
    </w:p>
    <w:p w14:paraId="207276FC" w14:textId="77777777" w:rsidR="001A786E" w:rsidRPr="001A786E" w:rsidRDefault="001A786E" w:rsidP="001A786E">
      <w:pPr>
        <w:numPr>
          <w:ilvl w:val="1"/>
          <w:numId w:val="1"/>
        </w:numPr>
      </w:pPr>
      <w:r w:rsidRPr="001A786E">
        <w:t>1 Peter 2:12; Philippians 2:15—visible goodness in a crooked generation</w:t>
      </w:r>
    </w:p>
    <w:p w14:paraId="624B7504" w14:textId="77777777" w:rsidR="001A786E" w:rsidRPr="001A786E" w:rsidRDefault="001A786E" w:rsidP="001A786E">
      <w:pPr>
        <w:numPr>
          <w:ilvl w:val="0"/>
          <w:numId w:val="1"/>
        </w:numPr>
      </w:pPr>
      <w:r w:rsidRPr="001A786E">
        <w:t>Measuring and testing</w:t>
      </w:r>
    </w:p>
    <w:p w14:paraId="03D501A2" w14:textId="77777777" w:rsidR="001A786E" w:rsidRPr="001A786E" w:rsidRDefault="001A786E" w:rsidP="001A786E">
      <w:pPr>
        <w:numPr>
          <w:ilvl w:val="1"/>
          <w:numId w:val="1"/>
        </w:numPr>
      </w:pPr>
      <w:r w:rsidRPr="001A786E">
        <w:t>Mark 4:24—fair measure; growth through generous attention</w:t>
      </w:r>
    </w:p>
    <w:p w14:paraId="1DAC5BE6" w14:textId="77777777" w:rsidR="001A786E" w:rsidRPr="001A786E" w:rsidRDefault="001A786E" w:rsidP="001A786E">
      <w:pPr>
        <w:numPr>
          <w:ilvl w:val="1"/>
          <w:numId w:val="1"/>
        </w:numPr>
      </w:pPr>
      <w:r w:rsidRPr="001A786E">
        <w:t>Matthew 15:9; Colossians 2:8—test traditions; keep Scripture’s pattern</w:t>
      </w:r>
    </w:p>
    <w:p w14:paraId="784E5B4C" w14:textId="77777777" w:rsidR="001A786E" w:rsidRPr="001A786E" w:rsidRDefault="001A786E" w:rsidP="001A786E">
      <w:pPr>
        <w:numPr>
          <w:ilvl w:val="0"/>
          <w:numId w:val="1"/>
        </w:numPr>
      </w:pPr>
      <w:r w:rsidRPr="001A786E">
        <w:t>Accountability and outcome</w:t>
      </w:r>
    </w:p>
    <w:p w14:paraId="71115D28" w14:textId="77777777" w:rsidR="001A786E" w:rsidRPr="001A786E" w:rsidRDefault="001A786E" w:rsidP="001A786E">
      <w:pPr>
        <w:numPr>
          <w:ilvl w:val="1"/>
          <w:numId w:val="1"/>
        </w:numPr>
      </w:pPr>
      <w:r w:rsidRPr="001A786E">
        <w:t>Luke 8:18—gain through obedience; loss through neglect</w:t>
      </w:r>
    </w:p>
    <w:p w14:paraId="422FACC2" w14:textId="77777777" w:rsidR="001A786E" w:rsidRPr="001A786E" w:rsidRDefault="001A786E" w:rsidP="001A786E">
      <w:pPr>
        <w:numPr>
          <w:ilvl w:val="1"/>
          <w:numId w:val="1"/>
        </w:numPr>
      </w:pPr>
      <w:r w:rsidRPr="001A786E">
        <w:t xml:space="preserve">Matthew 5:16—good works leading to glory for the </w:t>
      </w:r>
      <w:proofErr w:type="gramStart"/>
      <w:r w:rsidRPr="001A786E">
        <w:t>Father</w:t>
      </w:r>
      <w:proofErr w:type="gramEnd"/>
    </w:p>
    <w:p w14:paraId="3A03779A" w14:textId="77777777" w:rsidR="001A786E" w:rsidRPr="001A786E" w:rsidRDefault="001A786E" w:rsidP="001A786E">
      <w:pPr>
        <w:numPr>
          <w:ilvl w:val="0"/>
          <w:numId w:val="1"/>
        </w:numPr>
      </w:pPr>
      <w:r w:rsidRPr="001A786E">
        <w:t>Applications</w:t>
      </w:r>
    </w:p>
    <w:p w14:paraId="321022B7" w14:textId="77777777" w:rsidR="001A786E" w:rsidRPr="001A786E" w:rsidRDefault="001A786E" w:rsidP="001A786E">
      <w:pPr>
        <w:numPr>
          <w:ilvl w:val="1"/>
          <w:numId w:val="1"/>
        </w:numPr>
      </w:pPr>
      <w:r w:rsidRPr="001A786E">
        <w:t>Home practices, congregational service, community conduct, online witness</w:t>
      </w:r>
    </w:p>
    <w:p w14:paraId="3010A32B" w14:textId="77777777" w:rsidR="001A786E" w:rsidRPr="001A786E" w:rsidRDefault="001A786E" w:rsidP="001A786E">
      <w:pPr>
        <w:numPr>
          <w:ilvl w:val="0"/>
          <w:numId w:val="1"/>
        </w:numPr>
      </w:pPr>
      <w:r w:rsidRPr="001A786E">
        <w:t>Invitation</w:t>
      </w:r>
    </w:p>
    <w:p w14:paraId="0950768D" w14:textId="77777777" w:rsidR="001A786E" w:rsidRPr="001A786E" w:rsidRDefault="001A786E" w:rsidP="001A786E">
      <w:pPr>
        <w:numPr>
          <w:ilvl w:val="1"/>
          <w:numId w:val="1"/>
        </w:numPr>
      </w:pPr>
      <w:r w:rsidRPr="001A786E">
        <w:t>Hear, believe, repent, confess Christ, be baptized for the remission of sins (Mark 16:16; Acts 22:16)</w:t>
      </w:r>
    </w:p>
    <w:p w14:paraId="6EE0AF19" w14:textId="77777777" w:rsidR="001A786E" w:rsidRPr="001A786E" w:rsidRDefault="001A786E" w:rsidP="001A786E">
      <w:pPr>
        <w:numPr>
          <w:ilvl w:val="1"/>
          <w:numId w:val="1"/>
        </w:numPr>
      </w:pPr>
      <w:r w:rsidRPr="001A786E">
        <w:t>Continue in obedient living so the lamp grows brighter (James 1:22–25)</w:t>
      </w:r>
    </w:p>
    <w:p w14:paraId="3CAA54E8" w14:textId="77777777" w:rsidR="001A786E" w:rsidRPr="001A786E" w:rsidRDefault="001A786E" w:rsidP="001A786E">
      <w:r w:rsidRPr="001A786E">
        <w:rPr>
          <w:b/>
          <w:bCs/>
        </w:rPr>
        <w:t>Call to Action</w:t>
      </w:r>
      <w:r w:rsidRPr="001A786E">
        <w:br/>
        <w:t xml:space="preserve">Lift the lamp. Choose one </w:t>
      </w:r>
      <w:proofErr w:type="gramStart"/>
      <w:r w:rsidRPr="001A786E">
        <w:t>setting</w:t>
      </w:r>
      <w:proofErr w:type="gramEnd"/>
      <w:r w:rsidRPr="001A786E">
        <w:t xml:space="preserve"> this week—home, work, school, neighborhood—and place your light on the stand through a clear act of obedience: speak truth, repair a wrong, extend mercy, or share the gospel. Hear the Lord’s sayings, measure generously, and obey today so the room brightens and the </w:t>
      </w:r>
      <w:proofErr w:type="gramStart"/>
      <w:r w:rsidRPr="001A786E">
        <w:t>Father</w:t>
      </w:r>
      <w:proofErr w:type="gramEnd"/>
      <w:r w:rsidRPr="001A786E">
        <w:t xml:space="preserve"> receives glory.</w:t>
      </w:r>
    </w:p>
    <w:p w14:paraId="6D8827D0" w14:textId="77777777" w:rsidR="001A786E" w:rsidRPr="001A786E" w:rsidRDefault="001A786E" w:rsidP="001A786E">
      <w:r w:rsidRPr="001A786E">
        <w:rPr>
          <w:b/>
          <w:bCs/>
        </w:rPr>
        <w:t>Scripture Reference List</w:t>
      </w:r>
    </w:p>
    <w:p w14:paraId="1B6C471B" w14:textId="77777777" w:rsidR="001A786E" w:rsidRPr="001A786E" w:rsidRDefault="001A786E" w:rsidP="001A786E">
      <w:pPr>
        <w:numPr>
          <w:ilvl w:val="0"/>
          <w:numId w:val="2"/>
        </w:numPr>
      </w:pPr>
      <w:r w:rsidRPr="001A786E">
        <w:t>Matthew 5:14–16—Identity and purpose of light; good works lead observers to glorify the Father</w:t>
      </w:r>
    </w:p>
    <w:p w14:paraId="23F0AA0E" w14:textId="77777777" w:rsidR="001A786E" w:rsidRPr="001A786E" w:rsidRDefault="001A786E" w:rsidP="001A786E">
      <w:pPr>
        <w:numPr>
          <w:ilvl w:val="0"/>
          <w:numId w:val="2"/>
        </w:numPr>
      </w:pPr>
      <w:r w:rsidRPr="001A786E">
        <w:t>Mark 4:21–25—Lamp, hearing, and measuring; growth follows careful attention and practice</w:t>
      </w:r>
    </w:p>
    <w:p w14:paraId="62B8AD5B" w14:textId="77777777" w:rsidR="001A786E" w:rsidRPr="001A786E" w:rsidRDefault="001A786E" w:rsidP="001A786E">
      <w:pPr>
        <w:numPr>
          <w:ilvl w:val="0"/>
          <w:numId w:val="2"/>
        </w:numPr>
      </w:pPr>
      <w:r w:rsidRPr="001A786E">
        <w:t>Luke 8:16–18—Visibility and “take heed how you hear”; responsibility attached to hearing</w:t>
      </w:r>
    </w:p>
    <w:p w14:paraId="61DF66D4" w14:textId="77777777" w:rsidR="001A786E" w:rsidRPr="001A786E" w:rsidRDefault="001A786E" w:rsidP="001A786E">
      <w:pPr>
        <w:numPr>
          <w:ilvl w:val="0"/>
          <w:numId w:val="2"/>
        </w:numPr>
      </w:pPr>
      <w:r w:rsidRPr="001A786E">
        <w:t>Luke 11:33–36—Eye as lamp; single focus fills life with light</w:t>
      </w:r>
    </w:p>
    <w:p w14:paraId="5278CD00" w14:textId="77777777" w:rsidR="001A786E" w:rsidRPr="001A786E" w:rsidRDefault="001A786E" w:rsidP="001A786E">
      <w:pPr>
        <w:numPr>
          <w:ilvl w:val="0"/>
          <w:numId w:val="2"/>
        </w:numPr>
      </w:pPr>
      <w:r w:rsidRPr="001A786E">
        <w:t>1 Peter 2:12—Honorable conduct so observers glorify God</w:t>
      </w:r>
    </w:p>
    <w:p w14:paraId="7F5D47BF" w14:textId="77777777" w:rsidR="001A786E" w:rsidRPr="001A786E" w:rsidRDefault="001A786E" w:rsidP="001A786E">
      <w:pPr>
        <w:numPr>
          <w:ilvl w:val="0"/>
          <w:numId w:val="2"/>
        </w:numPr>
      </w:pPr>
      <w:r w:rsidRPr="001A786E">
        <w:t>Philippians 2:15—Blameless living as lights in a crooked generation</w:t>
      </w:r>
    </w:p>
    <w:p w14:paraId="389666EB" w14:textId="77777777" w:rsidR="001A786E" w:rsidRPr="001A786E" w:rsidRDefault="001A786E" w:rsidP="001A786E">
      <w:pPr>
        <w:numPr>
          <w:ilvl w:val="0"/>
          <w:numId w:val="2"/>
        </w:numPr>
      </w:pPr>
      <w:r w:rsidRPr="001A786E">
        <w:t>Colossians 2:8—Warning against human philosophies that displace Christ’s teaching</w:t>
      </w:r>
    </w:p>
    <w:p w14:paraId="7CF71B03" w14:textId="77777777" w:rsidR="001A786E" w:rsidRPr="001A786E" w:rsidRDefault="001A786E" w:rsidP="001A786E">
      <w:pPr>
        <w:numPr>
          <w:ilvl w:val="0"/>
          <w:numId w:val="2"/>
        </w:numPr>
      </w:pPr>
      <w:r w:rsidRPr="001A786E">
        <w:t>Matthew 15:9—Doctrines of men produce vain worship</w:t>
      </w:r>
    </w:p>
    <w:p w14:paraId="2ED43388" w14:textId="77777777" w:rsidR="001A786E" w:rsidRPr="001A786E" w:rsidRDefault="001A786E" w:rsidP="001A786E">
      <w:pPr>
        <w:numPr>
          <w:ilvl w:val="0"/>
          <w:numId w:val="2"/>
        </w:numPr>
      </w:pPr>
      <w:r w:rsidRPr="001A786E">
        <w:t>James 1:22–25—Doers of the word shine through practiced obedience</w:t>
      </w:r>
    </w:p>
    <w:p w14:paraId="1DC9C28C" w14:textId="77777777" w:rsidR="001A786E" w:rsidRPr="001A786E" w:rsidRDefault="001A786E" w:rsidP="001A786E">
      <w:pPr>
        <w:numPr>
          <w:ilvl w:val="0"/>
          <w:numId w:val="2"/>
        </w:numPr>
      </w:pPr>
      <w:r w:rsidRPr="001A786E">
        <w:t>Mark 16:16—Belief and baptism in response to the gospel</w:t>
      </w:r>
    </w:p>
    <w:p w14:paraId="60393C0A" w14:textId="77777777" w:rsidR="001A786E" w:rsidRPr="001A786E" w:rsidRDefault="001A786E" w:rsidP="001A786E">
      <w:pPr>
        <w:numPr>
          <w:ilvl w:val="0"/>
          <w:numId w:val="2"/>
        </w:numPr>
      </w:pPr>
      <w:r w:rsidRPr="001A786E">
        <w:t>Acts 22:16—Baptism washes away sins, calling on the Lord’s name</w:t>
      </w:r>
    </w:p>
    <w:p w14:paraId="0EC13AE8" w14:textId="230BDABB" w:rsidR="001A786E" w:rsidRPr="001A786E" w:rsidRDefault="001A786E" w:rsidP="001A786E">
      <w:r w:rsidRPr="001A786E">
        <w:t xml:space="preserve">Prepared by </w:t>
      </w:r>
      <w:r>
        <w:t>David Hersey</w:t>
      </w:r>
      <w:r w:rsidRPr="001A786E">
        <w:t xml:space="preserve"> of the church of Christ at Granby, MO</w:t>
      </w:r>
    </w:p>
    <w:p w14:paraId="58BDB336"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B751B4"/>
    <w:multiLevelType w:val="multilevel"/>
    <w:tmpl w:val="78F6E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BFD71F3"/>
    <w:multiLevelType w:val="multilevel"/>
    <w:tmpl w:val="9ABE0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03170517">
    <w:abstractNumId w:val="0"/>
  </w:num>
  <w:num w:numId="2" w16cid:durableId="15969424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786E"/>
    <w:rsid w:val="000D6DB3"/>
    <w:rsid w:val="000F0CF1"/>
    <w:rsid w:val="001A786E"/>
    <w:rsid w:val="0027406C"/>
    <w:rsid w:val="00287115"/>
    <w:rsid w:val="00367680"/>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1E23051"/>
  <w15:chartTrackingRefBased/>
  <w15:docId w15:val="{2D835870-DD49-4004-9FEC-BE07074E61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A786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A786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A786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A786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A786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A786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A786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A786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A786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786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A786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A786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A786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A786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A786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A786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A786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A786E"/>
    <w:rPr>
      <w:rFonts w:eastAsiaTheme="majorEastAsia" w:cstheme="majorBidi"/>
      <w:color w:val="272727" w:themeColor="text1" w:themeTint="D8"/>
    </w:rPr>
  </w:style>
  <w:style w:type="paragraph" w:styleId="Title">
    <w:name w:val="Title"/>
    <w:basedOn w:val="Normal"/>
    <w:next w:val="Normal"/>
    <w:link w:val="TitleChar"/>
    <w:uiPriority w:val="10"/>
    <w:qFormat/>
    <w:rsid w:val="001A786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A786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A786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A786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A786E"/>
    <w:pPr>
      <w:spacing w:before="160"/>
      <w:jc w:val="center"/>
    </w:pPr>
    <w:rPr>
      <w:i/>
      <w:iCs/>
      <w:color w:val="404040" w:themeColor="text1" w:themeTint="BF"/>
    </w:rPr>
  </w:style>
  <w:style w:type="character" w:customStyle="1" w:styleId="QuoteChar">
    <w:name w:val="Quote Char"/>
    <w:basedOn w:val="DefaultParagraphFont"/>
    <w:link w:val="Quote"/>
    <w:uiPriority w:val="29"/>
    <w:rsid w:val="001A786E"/>
    <w:rPr>
      <w:i/>
      <w:iCs/>
      <w:color w:val="404040" w:themeColor="text1" w:themeTint="BF"/>
    </w:rPr>
  </w:style>
  <w:style w:type="paragraph" w:styleId="ListParagraph">
    <w:name w:val="List Paragraph"/>
    <w:basedOn w:val="Normal"/>
    <w:uiPriority w:val="34"/>
    <w:qFormat/>
    <w:rsid w:val="001A786E"/>
    <w:pPr>
      <w:ind w:left="720"/>
      <w:contextualSpacing/>
    </w:pPr>
  </w:style>
  <w:style w:type="character" w:styleId="IntenseEmphasis">
    <w:name w:val="Intense Emphasis"/>
    <w:basedOn w:val="DefaultParagraphFont"/>
    <w:uiPriority w:val="21"/>
    <w:qFormat/>
    <w:rsid w:val="001A786E"/>
    <w:rPr>
      <w:i/>
      <w:iCs/>
      <w:color w:val="0F4761" w:themeColor="accent1" w:themeShade="BF"/>
    </w:rPr>
  </w:style>
  <w:style w:type="paragraph" w:styleId="IntenseQuote">
    <w:name w:val="Intense Quote"/>
    <w:basedOn w:val="Normal"/>
    <w:next w:val="Normal"/>
    <w:link w:val="IntenseQuoteChar"/>
    <w:uiPriority w:val="30"/>
    <w:qFormat/>
    <w:rsid w:val="001A78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A786E"/>
    <w:rPr>
      <w:i/>
      <w:iCs/>
      <w:color w:val="0F4761" w:themeColor="accent1" w:themeShade="BF"/>
    </w:rPr>
  </w:style>
  <w:style w:type="character" w:styleId="IntenseReference">
    <w:name w:val="Intense Reference"/>
    <w:basedOn w:val="DefaultParagraphFont"/>
    <w:uiPriority w:val="32"/>
    <w:qFormat/>
    <w:rsid w:val="001A786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1264</Words>
  <Characters>6678</Characters>
  <Application>Microsoft Office Word</Application>
  <DocSecurity>0</DocSecurity>
  <Lines>130</Lines>
  <Paragraphs>80</Paragraphs>
  <ScaleCrop>false</ScaleCrop>
  <Company/>
  <LinksUpToDate>false</LinksUpToDate>
  <CharactersWithSpaces>7862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2025-09-17T17:34:00Z</dcterms:created>
  <dcterms:modified xsi:type="dcterms:W3CDTF">2025-09-17T17:35:00Z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1d58f5cc-23f6-431d-b232-6922a2cf3ae3</vt:lpwstr>
  </property>
</Properties>
</file>