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456560" w14:textId="77777777" w:rsidR="00E50632" w:rsidRPr="00E50632" w:rsidRDefault="00E50632" w:rsidP="00E50632">
      <w:pPr>
        <w:rPr>
          <w:b/>
          <w:bCs/>
        </w:rPr>
      </w:pPr>
      <w:r w:rsidRPr="00E50632">
        <w:rPr>
          <w:b/>
          <w:bCs/>
        </w:rPr>
        <w:t>An Introduction to the Parables of Jesus Sermon Outline:</w:t>
      </w:r>
    </w:p>
    <w:p w14:paraId="0A4ECCE6" w14:textId="77777777" w:rsidR="00E50632" w:rsidRPr="00E50632" w:rsidRDefault="00E50632" w:rsidP="00E50632">
      <w:pPr>
        <w:numPr>
          <w:ilvl w:val="0"/>
          <w:numId w:val="1"/>
        </w:numPr>
      </w:pPr>
      <w:r w:rsidRPr="00E50632">
        <w:rPr>
          <w:b/>
          <w:bCs/>
        </w:rPr>
        <w:t>Introduction</w:t>
      </w:r>
    </w:p>
    <w:p w14:paraId="0C174FCD" w14:textId="77777777" w:rsidR="00E50632" w:rsidRPr="00E50632" w:rsidRDefault="00E50632" w:rsidP="00E50632">
      <w:pPr>
        <w:numPr>
          <w:ilvl w:val="1"/>
          <w:numId w:val="1"/>
        </w:numPr>
      </w:pPr>
      <w:r w:rsidRPr="00E50632">
        <w:t>Nearly one-third of Jesus’ teaching was in parables.</w:t>
      </w:r>
    </w:p>
    <w:p w14:paraId="755D2072" w14:textId="77777777" w:rsidR="00E50632" w:rsidRPr="00E50632" w:rsidRDefault="00E50632" w:rsidP="00E50632">
      <w:pPr>
        <w:numPr>
          <w:ilvl w:val="1"/>
          <w:numId w:val="1"/>
        </w:numPr>
      </w:pPr>
      <w:r w:rsidRPr="00E50632">
        <w:t>Parables require effort and reflection to understand.</w:t>
      </w:r>
    </w:p>
    <w:p w14:paraId="10B29F5E" w14:textId="77777777" w:rsidR="00E50632" w:rsidRPr="00E50632" w:rsidRDefault="00E50632" w:rsidP="00E50632">
      <w:pPr>
        <w:numPr>
          <w:ilvl w:val="0"/>
          <w:numId w:val="1"/>
        </w:numPr>
      </w:pPr>
      <w:r w:rsidRPr="00E50632">
        <w:rPr>
          <w:b/>
          <w:bCs/>
        </w:rPr>
        <w:t>I. Definition and Meaning of Parables</w:t>
      </w:r>
    </w:p>
    <w:p w14:paraId="2F9886A2" w14:textId="77777777" w:rsidR="00E50632" w:rsidRPr="00E50632" w:rsidRDefault="00E50632" w:rsidP="00E50632">
      <w:pPr>
        <w:numPr>
          <w:ilvl w:val="1"/>
          <w:numId w:val="1"/>
        </w:numPr>
      </w:pPr>
      <w:r w:rsidRPr="00E50632">
        <w:t xml:space="preserve">Greek </w:t>
      </w:r>
      <w:proofErr w:type="spellStart"/>
      <w:r w:rsidRPr="00E50632">
        <w:rPr>
          <w:i/>
          <w:iCs/>
        </w:rPr>
        <w:t>parabolē</w:t>
      </w:r>
      <w:proofErr w:type="spellEnd"/>
      <w:r w:rsidRPr="00E50632">
        <w:t>: “to throw alongside.”</w:t>
      </w:r>
    </w:p>
    <w:p w14:paraId="0971B226" w14:textId="77777777" w:rsidR="00E50632" w:rsidRPr="00E50632" w:rsidRDefault="00E50632" w:rsidP="00E50632">
      <w:pPr>
        <w:numPr>
          <w:ilvl w:val="1"/>
          <w:numId w:val="1"/>
        </w:numPr>
      </w:pPr>
      <w:r w:rsidRPr="00E50632">
        <w:t>Earthly stories with heavenly meanings.</w:t>
      </w:r>
    </w:p>
    <w:p w14:paraId="69CBFF3E" w14:textId="77777777" w:rsidR="00E50632" w:rsidRPr="00E50632" w:rsidRDefault="00E50632" w:rsidP="00E50632">
      <w:pPr>
        <w:numPr>
          <w:ilvl w:val="1"/>
          <w:numId w:val="1"/>
        </w:numPr>
      </w:pPr>
      <w:r w:rsidRPr="00E50632">
        <w:t>Relatable, real-life situations used for spiritual teaching.</w:t>
      </w:r>
    </w:p>
    <w:p w14:paraId="520BEA81" w14:textId="77777777" w:rsidR="00E50632" w:rsidRPr="00E50632" w:rsidRDefault="00E50632" w:rsidP="00E50632">
      <w:pPr>
        <w:numPr>
          <w:ilvl w:val="0"/>
          <w:numId w:val="1"/>
        </w:numPr>
      </w:pPr>
      <w:r w:rsidRPr="00E50632">
        <w:rPr>
          <w:b/>
          <w:bCs/>
        </w:rPr>
        <w:t>II. Prophecy of Parables</w:t>
      </w:r>
    </w:p>
    <w:p w14:paraId="2E302FCE" w14:textId="77777777" w:rsidR="00E50632" w:rsidRPr="00E50632" w:rsidRDefault="00E50632" w:rsidP="00E50632">
      <w:pPr>
        <w:numPr>
          <w:ilvl w:val="1"/>
          <w:numId w:val="1"/>
        </w:numPr>
      </w:pPr>
      <w:r w:rsidRPr="00E50632">
        <w:t>Matthew 13:34–35 fulfills Psalm 78.</w:t>
      </w:r>
    </w:p>
    <w:p w14:paraId="09A6BC9E" w14:textId="77777777" w:rsidR="00E50632" w:rsidRPr="00E50632" w:rsidRDefault="00E50632" w:rsidP="00E50632">
      <w:pPr>
        <w:numPr>
          <w:ilvl w:val="1"/>
          <w:numId w:val="1"/>
        </w:numPr>
      </w:pPr>
      <w:r w:rsidRPr="00E50632">
        <w:t>Jesus’ teaching method was foretold.</w:t>
      </w:r>
    </w:p>
    <w:p w14:paraId="5C9EB783" w14:textId="77777777" w:rsidR="00E50632" w:rsidRPr="00E50632" w:rsidRDefault="00E50632" w:rsidP="00E50632">
      <w:pPr>
        <w:numPr>
          <w:ilvl w:val="0"/>
          <w:numId w:val="1"/>
        </w:numPr>
      </w:pPr>
      <w:r w:rsidRPr="00E50632">
        <w:rPr>
          <w:b/>
          <w:bCs/>
        </w:rPr>
        <w:t>III. Purpose of Parables</w:t>
      </w:r>
    </w:p>
    <w:p w14:paraId="4FF30CAF" w14:textId="77777777" w:rsidR="00E50632" w:rsidRPr="00E50632" w:rsidRDefault="00E50632" w:rsidP="00E50632">
      <w:pPr>
        <w:numPr>
          <w:ilvl w:val="1"/>
          <w:numId w:val="1"/>
        </w:numPr>
      </w:pPr>
      <w:r w:rsidRPr="00E50632">
        <w:t>To reveal truth to sincere seekers.</w:t>
      </w:r>
    </w:p>
    <w:p w14:paraId="3A3A6539" w14:textId="77777777" w:rsidR="00E50632" w:rsidRPr="00E50632" w:rsidRDefault="00E50632" w:rsidP="00E50632">
      <w:pPr>
        <w:numPr>
          <w:ilvl w:val="1"/>
          <w:numId w:val="1"/>
        </w:numPr>
      </w:pPr>
      <w:r w:rsidRPr="00E50632">
        <w:t>To conceal truth from those with hardened hearts (Matthew 13:10–15).</w:t>
      </w:r>
    </w:p>
    <w:p w14:paraId="6D4A18C4" w14:textId="77777777" w:rsidR="00E50632" w:rsidRPr="00E50632" w:rsidRDefault="00E50632" w:rsidP="00E50632">
      <w:pPr>
        <w:numPr>
          <w:ilvl w:val="1"/>
          <w:numId w:val="1"/>
        </w:numPr>
      </w:pPr>
      <w:r w:rsidRPr="00E50632">
        <w:t xml:space="preserve">To separate the sincere from the </w:t>
      </w:r>
      <w:proofErr w:type="gramStart"/>
      <w:r w:rsidRPr="00E50632">
        <w:t>curious</w:t>
      </w:r>
      <w:proofErr w:type="gramEnd"/>
      <w:r w:rsidRPr="00E50632">
        <w:t>.</w:t>
      </w:r>
    </w:p>
    <w:p w14:paraId="4EA507F8" w14:textId="77777777" w:rsidR="00E50632" w:rsidRPr="00E50632" w:rsidRDefault="00E50632" w:rsidP="00E50632">
      <w:pPr>
        <w:numPr>
          <w:ilvl w:val="1"/>
          <w:numId w:val="1"/>
        </w:numPr>
      </w:pPr>
      <w:r w:rsidRPr="00E50632">
        <w:t>To help people remember spiritual truths.</w:t>
      </w:r>
    </w:p>
    <w:p w14:paraId="2C2F9D2C" w14:textId="77777777" w:rsidR="00E50632" w:rsidRPr="00E50632" w:rsidRDefault="00E50632" w:rsidP="00E50632">
      <w:pPr>
        <w:numPr>
          <w:ilvl w:val="0"/>
          <w:numId w:val="1"/>
        </w:numPr>
      </w:pPr>
      <w:r w:rsidRPr="00E50632">
        <w:rPr>
          <w:b/>
          <w:bCs/>
        </w:rPr>
        <w:t>IV. Themes of the Parables</w:t>
      </w:r>
    </w:p>
    <w:p w14:paraId="39AD5FED" w14:textId="77777777" w:rsidR="00E50632" w:rsidRPr="00E50632" w:rsidRDefault="00E50632" w:rsidP="00E50632">
      <w:pPr>
        <w:numPr>
          <w:ilvl w:val="1"/>
          <w:numId w:val="1"/>
        </w:numPr>
      </w:pPr>
      <w:r w:rsidRPr="00E50632">
        <w:t>The kingdom of heaven: its nature, character, and growth.</w:t>
      </w:r>
    </w:p>
    <w:p w14:paraId="4B45D0C0" w14:textId="77777777" w:rsidR="00E50632" w:rsidRPr="00E50632" w:rsidRDefault="00E50632" w:rsidP="00E50632">
      <w:pPr>
        <w:numPr>
          <w:ilvl w:val="1"/>
          <w:numId w:val="1"/>
        </w:numPr>
      </w:pPr>
      <w:r w:rsidRPr="00E50632">
        <w:t>The King: Christ Himself.</w:t>
      </w:r>
    </w:p>
    <w:p w14:paraId="506644CB" w14:textId="77777777" w:rsidR="00E50632" w:rsidRPr="00E50632" w:rsidRDefault="00E50632" w:rsidP="00E50632">
      <w:pPr>
        <w:numPr>
          <w:ilvl w:val="1"/>
          <w:numId w:val="1"/>
        </w:numPr>
      </w:pPr>
      <w:r w:rsidRPr="00E50632">
        <w:t>The subjects: how people act and respond to God.</w:t>
      </w:r>
    </w:p>
    <w:p w14:paraId="7E6A00ED" w14:textId="77777777" w:rsidR="00E50632" w:rsidRPr="00E50632" w:rsidRDefault="00E50632" w:rsidP="00E50632">
      <w:pPr>
        <w:numPr>
          <w:ilvl w:val="1"/>
          <w:numId w:val="1"/>
        </w:numPr>
      </w:pPr>
      <w:r w:rsidRPr="00E50632">
        <w:t>Examples: mustard seed, Good Samaritan, persistent widow.</w:t>
      </w:r>
    </w:p>
    <w:p w14:paraId="43B2747D" w14:textId="77777777" w:rsidR="00E50632" w:rsidRPr="00E50632" w:rsidRDefault="00E50632" w:rsidP="00E50632">
      <w:pPr>
        <w:numPr>
          <w:ilvl w:val="0"/>
          <w:numId w:val="1"/>
        </w:numPr>
      </w:pPr>
      <w:r w:rsidRPr="00E50632">
        <w:rPr>
          <w:b/>
          <w:bCs/>
        </w:rPr>
        <w:t>V. Guidelines for Interpreting Parables</w:t>
      </w:r>
    </w:p>
    <w:p w14:paraId="302BCAEF" w14:textId="77777777" w:rsidR="00E50632" w:rsidRPr="00E50632" w:rsidRDefault="00E50632" w:rsidP="00E50632">
      <w:pPr>
        <w:numPr>
          <w:ilvl w:val="1"/>
          <w:numId w:val="1"/>
        </w:numPr>
      </w:pPr>
      <w:r w:rsidRPr="00E50632">
        <w:t xml:space="preserve">Learn from parables Jesus explained (e.g., the </w:t>
      </w:r>
      <w:proofErr w:type="spellStart"/>
      <w:r w:rsidRPr="00E50632">
        <w:t>sower</w:t>
      </w:r>
      <w:proofErr w:type="spellEnd"/>
      <w:r w:rsidRPr="00E50632">
        <w:t>).</w:t>
      </w:r>
    </w:p>
    <w:p w14:paraId="1B14FF67" w14:textId="77777777" w:rsidR="00E50632" w:rsidRPr="00E50632" w:rsidRDefault="00E50632" w:rsidP="00E50632">
      <w:pPr>
        <w:numPr>
          <w:ilvl w:val="1"/>
          <w:numId w:val="1"/>
        </w:numPr>
      </w:pPr>
      <w:r w:rsidRPr="00E50632">
        <w:t>Seek the central truth without forcing hidden meanings.</w:t>
      </w:r>
    </w:p>
    <w:p w14:paraId="0F96DE53" w14:textId="77777777" w:rsidR="00E50632" w:rsidRPr="00E50632" w:rsidRDefault="00E50632" w:rsidP="00E50632">
      <w:pPr>
        <w:numPr>
          <w:ilvl w:val="1"/>
          <w:numId w:val="1"/>
        </w:numPr>
      </w:pPr>
      <w:r w:rsidRPr="00E50632">
        <w:t>Always consider context—what prompted the parable.</w:t>
      </w:r>
    </w:p>
    <w:p w14:paraId="29DBC9B4" w14:textId="77777777" w:rsidR="00E50632" w:rsidRPr="00E50632" w:rsidRDefault="00E50632" w:rsidP="00E50632">
      <w:pPr>
        <w:numPr>
          <w:ilvl w:val="1"/>
          <w:numId w:val="1"/>
        </w:numPr>
      </w:pPr>
      <w:r w:rsidRPr="00E50632">
        <w:t>Do not create new doctrines from parables.</w:t>
      </w:r>
    </w:p>
    <w:p w14:paraId="6FD5D707" w14:textId="77777777" w:rsidR="00E50632" w:rsidRPr="00E50632" w:rsidRDefault="00E50632" w:rsidP="00E50632">
      <w:pPr>
        <w:numPr>
          <w:ilvl w:val="1"/>
          <w:numId w:val="1"/>
        </w:numPr>
      </w:pPr>
      <w:r w:rsidRPr="00E50632">
        <w:t>Harmonize with the rest of Scripture.</w:t>
      </w:r>
    </w:p>
    <w:p w14:paraId="79A7232C" w14:textId="77777777" w:rsidR="00E50632" w:rsidRPr="00E50632" w:rsidRDefault="00E50632" w:rsidP="00E50632">
      <w:pPr>
        <w:numPr>
          <w:ilvl w:val="0"/>
          <w:numId w:val="1"/>
        </w:numPr>
      </w:pPr>
      <w:r w:rsidRPr="00E50632">
        <w:rPr>
          <w:b/>
          <w:bCs/>
        </w:rPr>
        <w:t>Conclusion</w:t>
      </w:r>
    </w:p>
    <w:p w14:paraId="1BFD441A" w14:textId="77777777" w:rsidR="00E50632" w:rsidRPr="00E50632" w:rsidRDefault="00E50632" w:rsidP="00E50632">
      <w:pPr>
        <w:numPr>
          <w:ilvl w:val="1"/>
          <w:numId w:val="1"/>
        </w:numPr>
      </w:pPr>
      <w:r w:rsidRPr="00E50632">
        <w:t>Parables are powerful tools of teaching and judgment.</w:t>
      </w:r>
    </w:p>
    <w:p w14:paraId="5E2A4953" w14:textId="77777777" w:rsidR="00E50632" w:rsidRPr="00E50632" w:rsidRDefault="00E50632" w:rsidP="00E50632">
      <w:pPr>
        <w:numPr>
          <w:ilvl w:val="1"/>
          <w:numId w:val="1"/>
        </w:numPr>
      </w:pPr>
      <w:r w:rsidRPr="00E50632">
        <w:t>They call for effort, sincerity, and open hearts to truly understand.</w:t>
      </w:r>
    </w:p>
    <w:p w14:paraId="174BD19E" w14:textId="77777777" w:rsidR="00E50632" w:rsidRPr="00E50632" w:rsidRDefault="00E50632" w:rsidP="00E50632">
      <w:r w:rsidRPr="00E50632">
        <w:rPr>
          <w:b/>
          <w:bCs/>
        </w:rPr>
        <w:t>Call to Action</w:t>
      </w:r>
      <w:r w:rsidRPr="00E50632">
        <w:br/>
        <w:t>The parables of Jesus demand more than casual listening. They call us to open our hearts, engage our minds, and make the effort to learn. Will you be among those who hear but do not understand, or among those who truly listen, believe, and obey the words of Christ?</w:t>
      </w:r>
    </w:p>
    <w:p w14:paraId="52B5536B" w14:textId="77777777" w:rsidR="00E50632" w:rsidRPr="00E50632" w:rsidRDefault="00E50632" w:rsidP="00E50632">
      <w:r w:rsidRPr="00E50632">
        <w:rPr>
          <w:b/>
          <w:bCs/>
        </w:rPr>
        <w:t>Key Takeaways</w:t>
      </w:r>
    </w:p>
    <w:p w14:paraId="114E127B" w14:textId="77777777" w:rsidR="00E50632" w:rsidRPr="00E50632" w:rsidRDefault="00E50632" w:rsidP="00E50632">
      <w:pPr>
        <w:numPr>
          <w:ilvl w:val="0"/>
          <w:numId w:val="2"/>
        </w:numPr>
      </w:pPr>
      <w:r w:rsidRPr="00E50632">
        <w:t>A parable is an earthly story with a heavenly meaning (</w:t>
      </w:r>
      <w:proofErr w:type="spellStart"/>
      <w:r w:rsidRPr="00E50632">
        <w:rPr>
          <w:i/>
          <w:iCs/>
        </w:rPr>
        <w:t>parabolē</w:t>
      </w:r>
      <w:proofErr w:type="spellEnd"/>
      <w:r w:rsidRPr="00E50632">
        <w:t>).</w:t>
      </w:r>
    </w:p>
    <w:p w14:paraId="7B27ADA8" w14:textId="77777777" w:rsidR="00E50632" w:rsidRPr="00E50632" w:rsidRDefault="00E50632" w:rsidP="00E50632">
      <w:pPr>
        <w:numPr>
          <w:ilvl w:val="0"/>
          <w:numId w:val="2"/>
        </w:numPr>
      </w:pPr>
      <w:r w:rsidRPr="00E50632">
        <w:t>Jesus used parables to fulfill prophecy and to reveal truth (Matthew 13:34–35).</w:t>
      </w:r>
    </w:p>
    <w:p w14:paraId="3C3DEFFB" w14:textId="77777777" w:rsidR="00E50632" w:rsidRPr="00E50632" w:rsidRDefault="00E50632" w:rsidP="00E50632">
      <w:pPr>
        <w:numPr>
          <w:ilvl w:val="0"/>
          <w:numId w:val="2"/>
        </w:numPr>
      </w:pPr>
      <w:r w:rsidRPr="00E50632">
        <w:t>Parables separated sincere seekers from the indifferent (Matthew 13:10–15).</w:t>
      </w:r>
    </w:p>
    <w:p w14:paraId="2F2C4408" w14:textId="77777777" w:rsidR="00E50632" w:rsidRPr="00E50632" w:rsidRDefault="00E50632" w:rsidP="00E50632">
      <w:pPr>
        <w:numPr>
          <w:ilvl w:val="0"/>
          <w:numId w:val="2"/>
        </w:numPr>
      </w:pPr>
      <w:r w:rsidRPr="00E50632">
        <w:t>The main theme of the parables is the kingdom of heaven (Matthew 4:17, 23).</w:t>
      </w:r>
    </w:p>
    <w:p w14:paraId="503AA432" w14:textId="77777777" w:rsidR="00E50632" w:rsidRPr="00E50632" w:rsidRDefault="00E50632" w:rsidP="00E50632">
      <w:pPr>
        <w:numPr>
          <w:ilvl w:val="0"/>
          <w:numId w:val="2"/>
        </w:numPr>
      </w:pPr>
      <w:r w:rsidRPr="00E50632">
        <w:t>Correct interpretation requires context, effort, and harmony with the rest of Scripture.</w:t>
      </w:r>
    </w:p>
    <w:p w14:paraId="74BA0254" w14:textId="77777777" w:rsidR="00E50632" w:rsidRPr="00E50632" w:rsidRDefault="00E50632" w:rsidP="00E50632">
      <w:r w:rsidRPr="00E50632">
        <w:rPr>
          <w:b/>
          <w:bCs/>
        </w:rPr>
        <w:t>Scripture Reference List</w:t>
      </w:r>
    </w:p>
    <w:p w14:paraId="1EF84D80" w14:textId="77777777" w:rsidR="00E50632" w:rsidRPr="00E50632" w:rsidRDefault="00E50632" w:rsidP="00E50632">
      <w:pPr>
        <w:numPr>
          <w:ilvl w:val="0"/>
          <w:numId w:val="3"/>
        </w:numPr>
      </w:pPr>
      <w:r w:rsidRPr="00E50632">
        <w:t>Matthew 13:1–3 – Jesus begins teaching in parables.</w:t>
      </w:r>
    </w:p>
    <w:p w14:paraId="36C1DA14" w14:textId="77777777" w:rsidR="00E50632" w:rsidRPr="00E50632" w:rsidRDefault="00E50632" w:rsidP="00E50632">
      <w:pPr>
        <w:numPr>
          <w:ilvl w:val="0"/>
          <w:numId w:val="3"/>
        </w:numPr>
      </w:pPr>
      <w:r w:rsidRPr="00E50632">
        <w:t>Matthew 13:34–35 – Prophecy fulfilled, quoting Psalm 78.</w:t>
      </w:r>
    </w:p>
    <w:p w14:paraId="45D7FC0B" w14:textId="77777777" w:rsidR="00E50632" w:rsidRPr="00E50632" w:rsidRDefault="00E50632" w:rsidP="00E50632">
      <w:pPr>
        <w:numPr>
          <w:ilvl w:val="0"/>
          <w:numId w:val="3"/>
        </w:numPr>
      </w:pPr>
      <w:r w:rsidRPr="00E50632">
        <w:t>Psalm 78 – Parables foretold as part of God’s plan.</w:t>
      </w:r>
    </w:p>
    <w:p w14:paraId="09ED167B" w14:textId="77777777" w:rsidR="00E50632" w:rsidRPr="00E50632" w:rsidRDefault="00E50632" w:rsidP="00E50632">
      <w:pPr>
        <w:numPr>
          <w:ilvl w:val="0"/>
          <w:numId w:val="3"/>
        </w:numPr>
      </w:pPr>
      <w:r w:rsidRPr="00E50632">
        <w:t>Matthew 13:10–15 – Purpose of parables: reveal and conceal.</w:t>
      </w:r>
    </w:p>
    <w:p w14:paraId="6784100C" w14:textId="77777777" w:rsidR="00E50632" w:rsidRPr="00E50632" w:rsidRDefault="00E50632" w:rsidP="00E50632">
      <w:pPr>
        <w:numPr>
          <w:ilvl w:val="0"/>
          <w:numId w:val="3"/>
        </w:numPr>
      </w:pPr>
      <w:r w:rsidRPr="00E50632">
        <w:t>Matthew 4:17, 23 – Jesus preaches the kingdom of heaven.</w:t>
      </w:r>
    </w:p>
    <w:p w14:paraId="5068925F" w14:textId="77777777" w:rsidR="00E50632" w:rsidRPr="00E50632" w:rsidRDefault="00E50632" w:rsidP="00E50632">
      <w:pPr>
        <w:numPr>
          <w:ilvl w:val="0"/>
          <w:numId w:val="3"/>
        </w:numPr>
      </w:pPr>
      <w:r w:rsidRPr="00E50632">
        <w:t>Luke 10:25–37 – The Good Samaritan.</w:t>
      </w:r>
    </w:p>
    <w:p w14:paraId="56C42392" w14:textId="77777777" w:rsidR="00E50632" w:rsidRPr="00E50632" w:rsidRDefault="00E50632" w:rsidP="00E50632">
      <w:pPr>
        <w:numPr>
          <w:ilvl w:val="0"/>
          <w:numId w:val="3"/>
        </w:numPr>
      </w:pPr>
      <w:r w:rsidRPr="00E50632">
        <w:t>Luke 18:1–8 – The persistent widow.</w:t>
      </w:r>
    </w:p>
    <w:p w14:paraId="3D9588CE" w14:textId="77777777" w:rsidR="00E50632" w:rsidRPr="00E50632" w:rsidRDefault="00E50632" w:rsidP="00E50632">
      <w:pPr>
        <w:numPr>
          <w:ilvl w:val="0"/>
          <w:numId w:val="3"/>
        </w:numPr>
      </w:pPr>
      <w:r w:rsidRPr="00E50632">
        <w:t xml:space="preserve">Matthew 13:18–23 – Jesus explains the parable of the </w:t>
      </w:r>
      <w:proofErr w:type="spellStart"/>
      <w:r w:rsidRPr="00E50632">
        <w:t>sower</w:t>
      </w:r>
      <w:proofErr w:type="spellEnd"/>
      <w:r w:rsidRPr="00E50632">
        <w:t>.</w:t>
      </w:r>
    </w:p>
    <w:p w14:paraId="2CAE2ED7" w14:textId="77777777" w:rsidR="00E50632" w:rsidRPr="00E50632" w:rsidRDefault="00E50632" w:rsidP="00E50632">
      <w:r w:rsidRPr="00E50632">
        <w:rPr>
          <w:b/>
          <w:bCs/>
        </w:rPr>
        <w:t>Prepared by Bobby Stafford of the church of Christ at Granby, MO</w:t>
      </w:r>
    </w:p>
    <w:p w14:paraId="4E831513"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B2D89"/>
    <w:multiLevelType w:val="multilevel"/>
    <w:tmpl w:val="28640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393726"/>
    <w:multiLevelType w:val="multilevel"/>
    <w:tmpl w:val="DF149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69177E"/>
    <w:multiLevelType w:val="multilevel"/>
    <w:tmpl w:val="F81AC5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988442">
    <w:abstractNumId w:val="2"/>
  </w:num>
  <w:num w:numId="2" w16cid:durableId="175655368">
    <w:abstractNumId w:val="0"/>
  </w:num>
  <w:num w:numId="3" w16cid:durableId="9429978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632"/>
    <w:rsid w:val="000D6DB3"/>
    <w:rsid w:val="000F0CF1"/>
    <w:rsid w:val="00162313"/>
    <w:rsid w:val="00287115"/>
    <w:rsid w:val="00367680"/>
    <w:rsid w:val="00695368"/>
    <w:rsid w:val="008635D2"/>
    <w:rsid w:val="00CD3620"/>
    <w:rsid w:val="00E50632"/>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64B391"/>
  <w15:chartTrackingRefBased/>
  <w15:docId w15:val="{03D87572-6DCD-47C5-A061-50C92AF36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6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06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06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06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06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06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06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06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06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06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06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06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06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06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06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06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06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0632"/>
    <w:rPr>
      <w:rFonts w:eastAsiaTheme="majorEastAsia" w:cstheme="majorBidi"/>
      <w:color w:val="272727" w:themeColor="text1" w:themeTint="D8"/>
    </w:rPr>
  </w:style>
  <w:style w:type="paragraph" w:styleId="Title">
    <w:name w:val="Title"/>
    <w:basedOn w:val="Normal"/>
    <w:next w:val="Normal"/>
    <w:link w:val="TitleChar"/>
    <w:uiPriority w:val="10"/>
    <w:qFormat/>
    <w:rsid w:val="00E506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06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06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06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0632"/>
    <w:pPr>
      <w:spacing w:before="160"/>
      <w:jc w:val="center"/>
    </w:pPr>
    <w:rPr>
      <w:i/>
      <w:iCs/>
      <w:color w:val="404040" w:themeColor="text1" w:themeTint="BF"/>
    </w:rPr>
  </w:style>
  <w:style w:type="character" w:customStyle="1" w:styleId="QuoteChar">
    <w:name w:val="Quote Char"/>
    <w:basedOn w:val="DefaultParagraphFont"/>
    <w:link w:val="Quote"/>
    <w:uiPriority w:val="29"/>
    <w:rsid w:val="00E50632"/>
    <w:rPr>
      <w:i/>
      <w:iCs/>
      <w:color w:val="404040" w:themeColor="text1" w:themeTint="BF"/>
    </w:rPr>
  </w:style>
  <w:style w:type="paragraph" w:styleId="ListParagraph">
    <w:name w:val="List Paragraph"/>
    <w:basedOn w:val="Normal"/>
    <w:uiPriority w:val="34"/>
    <w:qFormat/>
    <w:rsid w:val="00E50632"/>
    <w:pPr>
      <w:ind w:left="720"/>
      <w:contextualSpacing/>
    </w:pPr>
  </w:style>
  <w:style w:type="character" w:styleId="IntenseEmphasis">
    <w:name w:val="Intense Emphasis"/>
    <w:basedOn w:val="DefaultParagraphFont"/>
    <w:uiPriority w:val="21"/>
    <w:qFormat/>
    <w:rsid w:val="00E50632"/>
    <w:rPr>
      <w:i/>
      <w:iCs/>
      <w:color w:val="0F4761" w:themeColor="accent1" w:themeShade="BF"/>
    </w:rPr>
  </w:style>
  <w:style w:type="paragraph" w:styleId="IntenseQuote">
    <w:name w:val="Intense Quote"/>
    <w:basedOn w:val="Normal"/>
    <w:next w:val="Normal"/>
    <w:link w:val="IntenseQuoteChar"/>
    <w:uiPriority w:val="30"/>
    <w:qFormat/>
    <w:rsid w:val="00E506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0632"/>
    <w:rPr>
      <w:i/>
      <w:iCs/>
      <w:color w:val="0F4761" w:themeColor="accent1" w:themeShade="BF"/>
    </w:rPr>
  </w:style>
  <w:style w:type="character" w:styleId="IntenseReference">
    <w:name w:val="Intense Reference"/>
    <w:basedOn w:val="DefaultParagraphFont"/>
    <w:uiPriority w:val="32"/>
    <w:qFormat/>
    <w:rsid w:val="00E506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412</Words>
  <Characters>2073</Characters>
  <Application>Microsoft Office Word</Application>
  <DocSecurity>0</DocSecurity>
  <Lines>44</Lines>
  <Paragraphs>31</Paragraphs>
  <ScaleCrop>false</ScaleCrop>
  <Company/>
  <LinksUpToDate>false</LinksUpToDate>
  <CharactersWithSpaces>2454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2025-09-15T01:41:00Z</dcterms:created>
  <dcterms:modified xsi:type="dcterms:W3CDTF">2025-09-15T01:41:00Z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3cbdadb1-3911-44f0-aaef-864d0658d71f</vt:lpwstr>
  </property>
</Properties>
</file>