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8D533" w14:textId="77777777" w:rsidR="00CA592D" w:rsidRPr="00CA592D" w:rsidRDefault="00CA592D" w:rsidP="00CA592D">
      <w:r w:rsidRPr="00CA592D">
        <w:rPr>
          <w:b/>
          <w:bCs/>
        </w:rPr>
        <w:t>Without Faith It’s Impossible to Please Him</w:t>
      </w:r>
      <w:r w:rsidRPr="00CA592D">
        <w:br/>
      </w:r>
      <w:r w:rsidRPr="00CA592D">
        <w:rPr>
          <w:b/>
          <w:bCs/>
        </w:rPr>
        <w:t>Introduction (Hebrews 11:4–6)</w:t>
      </w:r>
      <w:r w:rsidRPr="00CA592D">
        <w:br/>
        <w:t>Faith is the foundation upon which every relationship with God is built. Without it, there is no obedience, no worship, and no salvation. Hebrews 11:4–6 presents two powerful examples—Abel and Enoch—and a clear declaration that without faith, it is impossible to please God.</w:t>
      </w:r>
    </w:p>
    <w:p w14:paraId="2EC80701" w14:textId="77777777" w:rsidR="00CA592D" w:rsidRPr="00CA592D" w:rsidRDefault="00CA592D" w:rsidP="00CA592D">
      <w:r w:rsidRPr="00CA592D">
        <w:rPr>
          <w:b/>
          <w:bCs/>
        </w:rPr>
        <w:t>The Faith of Abel</w:t>
      </w:r>
      <w:r w:rsidRPr="00CA592D">
        <w:br/>
        <w:t>Abel’s faith teaches us the necessity of obeying God as He has commanded. Hebrews 11:4 says, “By faith Abel offered to God a more excellent sacrifice than Cain.” From the very beginning, we see that God revealed the necessity of blood sacrifice. When Adam and Eve sinned, God clothed them with the skins of animals, showing that sin required the shedding of blood for atonement (Genesis 3:21). Abel followed that pattern. He offered an animal sacrifice because God had revealed that such was acceptable.</w:t>
      </w:r>
    </w:p>
    <w:p w14:paraId="4AC18668" w14:textId="77777777" w:rsidR="00CA592D" w:rsidRPr="00CA592D" w:rsidRDefault="00CA592D" w:rsidP="00CA592D">
      <w:r w:rsidRPr="00CA592D">
        <w:t>Cain, on the other hand, chose his own way. He offered the fruit of the ground instead of what God commanded. Though Cain was religious and worshiped, his offering was not accepted because it did not come from obedient faith. First John 3:12 says, “Cain was of the wicked one and murdered his brother. And why did he murder him? Because his works were evil and his brother’s righteous.”</w:t>
      </w:r>
    </w:p>
    <w:p w14:paraId="7D4E23D6" w14:textId="77777777" w:rsidR="00CA592D" w:rsidRPr="00CA592D" w:rsidRDefault="00CA592D" w:rsidP="00CA592D">
      <w:r w:rsidRPr="00CA592D">
        <w:t>Abel’s faith led him to obedience. Cain’s lack of faith led him to substitute his own will for God’s. The result was rejection. This remains a warning for all time. True worship must be offered as God directs, not as we desire. God does not accept every form of worship—He accepts only that which is done in faith, according to His revealed will. Jesus said, “God is Spirit, and those who worship Him must worship in spirit and truth” (John 4:24).</w:t>
      </w:r>
    </w:p>
    <w:p w14:paraId="39C1C3B3" w14:textId="77777777" w:rsidR="00CA592D" w:rsidRPr="00CA592D" w:rsidRDefault="00CA592D" w:rsidP="00CA592D">
      <w:r w:rsidRPr="00CA592D">
        <w:rPr>
          <w:b/>
          <w:bCs/>
        </w:rPr>
        <w:t>The Faith of Enoch</w:t>
      </w:r>
      <w:r w:rsidRPr="00CA592D">
        <w:br/>
        <w:t>Enoch’s faith demonstrates the blessing of walking with God. Hebrews 11:5 records, “By faith Enoch was taken away so that he did not see death…and had this testimony, that he pleased God.” Genesis 5 tells us that Enoch “walked with God” for three hundred years. To walk with God means to live in harmony with His will, to be in agreement with His ways, and to live daily in fellowship with Him (Amos 3:3).</w:t>
      </w:r>
    </w:p>
    <w:p w14:paraId="597D86B6" w14:textId="77777777" w:rsidR="00CA592D" w:rsidRPr="00CA592D" w:rsidRDefault="00CA592D" w:rsidP="00CA592D">
      <w:r w:rsidRPr="00CA592D">
        <w:t>Enoch’s walk was not occasional or casual. It was daily, deliberate, and devoted. Because of his faith and obedience, God took him—he did not experience death. Enoch stands as a type of the faithful who will be alive when Christ returns. First Thessalonians 4:16–17 describes that day: “For the Lord Himself will descend from heaven with a shout… and the dead in Christ will rise first. Then we who are alive and remain shall be caught up together with them in the clouds to meet the Lord in the air.”</w:t>
      </w:r>
    </w:p>
    <w:p w14:paraId="3FA5E868" w14:textId="77777777" w:rsidR="00CA592D" w:rsidRPr="00CA592D" w:rsidRDefault="00CA592D" w:rsidP="00CA592D">
      <w:r w:rsidRPr="00CA592D">
        <w:t>Faith brings us into fellowship with God, and walking by faith keeps us there. Those who live by faith will one day be with God forever, just as Enoch was taken to be with Him.</w:t>
      </w:r>
    </w:p>
    <w:p w14:paraId="5AD1B406" w14:textId="77777777" w:rsidR="00CA592D" w:rsidRPr="00CA592D" w:rsidRDefault="00CA592D" w:rsidP="00CA592D">
      <w:r w:rsidRPr="00CA592D">
        <w:rPr>
          <w:b/>
          <w:bCs/>
        </w:rPr>
        <w:t>The Necessity of Faith</w:t>
      </w:r>
      <w:r w:rsidRPr="00CA592D">
        <w:br/>
        <w:t>Hebrews 11:6 declares, “But without faith it is impossible to please Him, for he who comes to God must believe that He is, and that He is a rewarder of those who diligently seek Him.” This verse teaches two indispensable truths of faith.</w:t>
      </w:r>
    </w:p>
    <w:p w14:paraId="39F426A4" w14:textId="77777777" w:rsidR="00CA592D" w:rsidRPr="00CA592D" w:rsidRDefault="00CA592D" w:rsidP="00CA592D">
      <w:r w:rsidRPr="00CA592D">
        <w:t>First, one must believe that God exists. This is the foundation of all belief. Without a conviction that Jehovah God exists, there is no basis for obedience or hope. The creation itself testifies of His existence. Romans 1:20 says that His eternal power and divine nature are clearly seen through the things He has made, leaving all people without excuse.</w:t>
      </w:r>
    </w:p>
    <w:p w14:paraId="667B40F6" w14:textId="77777777" w:rsidR="00CA592D" w:rsidRPr="00CA592D" w:rsidRDefault="00CA592D" w:rsidP="00CA592D">
      <w:r w:rsidRPr="00CA592D">
        <w:t>Second, one must believe that God rewards those who diligently seek Him. Faith is not passive; it is active, persevering, and obedient. God blesses those who sincerely and continually seek His will. Proverbs 8:17 says, “I love those who love Me, and those who seek Me early shall find Me.” Jeremiah 29:13 promises, “You will seek Me and find Me when you search for Me with all your heart.”</w:t>
      </w:r>
    </w:p>
    <w:p w14:paraId="2177FFFA" w14:textId="77777777" w:rsidR="00CA592D" w:rsidRPr="00CA592D" w:rsidRDefault="00CA592D" w:rsidP="00CA592D">
      <w:r w:rsidRPr="00CA592D">
        <w:t>Faith that pleases God does not waver, compromise, or grow lukewarm. It hungers and thirsts after righteousness (Matthew 5:6). It seeks first the kingdom of God and His righteousness (Matthew 6:33). It obeys with trust and endurance until the very end.</w:t>
      </w:r>
    </w:p>
    <w:p w14:paraId="13A3CECC" w14:textId="77777777" w:rsidR="00CA592D" w:rsidRPr="00CA592D" w:rsidRDefault="00CA592D" w:rsidP="00CA592D">
      <w:r w:rsidRPr="00CA592D">
        <w:rPr>
          <w:b/>
          <w:bCs/>
        </w:rPr>
        <w:t>Without Faith, It Is Impossible to Please God</w:t>
      </w:r>
      <w:r w:rsidRPr="00CA592D">
        <w:br/>
        <w:t>Faith is more than belief—it is trust that acts. Abel’s faith caused him to offer as God commanded. Enoch’s faith caused him to walk with God. Our faith must cause us to do both—to obey God’s will and to live in daily fellowship with Him.</w:t>
      </w:r>
    </w:p>
    <w:p w14:paraId="0E412BB3" w14:textId="77777777" w:rsidR="00CA592D" w:rsidRPr="00CA592D" w:rsidRDefault="00CA592D" w:rsidP="00CA592D">
      <w:r w:rsidRPr="00CA592D">
        <w:t>Saving faith leads us to repent of sin, confess Christ as Lord, and be baptized for the forgiveness of sins. Romans 6 teaches that when one obeys from the heart and rises from baptism, he becomes a new creature—his old life is buried, and he begins a new walk of faith. Those who live by faith continue to diligently seek God each day, longing to please Him.</w:t>
      </w:r>
    </w:p>
    <w:p w14:paraId="75361F5B" w14:textId="77777777" w:rsidR="00CA592D" w:rsidRPr="00CA592D" w:rsidRDefault="00CA592D" w:rsidP="00CA592D">
      <w:r w:rsidRPr="00CA592D">
        <w:rPr>
          <w:b/>
          <w:bCs/>
        </w:rPr>
        <w:t>Without Faith It’s Impossible to Please Him Sermon Outline:</w:t>
      </w:r>
    </w:p>
    <w:p w14:paraId="385DE224" w14:textId="77777777" w:rsidR="00CA592D" w:rsidRPr="00CA592D" w:rsidRDefault="00CA592D" w:rsidP="00CA592D">
      <w:pPr>
        <w:numPr>
          <w:ilvl w:val="0"/>
          <w:numId w:val="1"/>
        </w:numPr>
      </w:pPr>
      <w:r w:rsidRPr="00CA592D">
        <w:rPr>
          <w:b/>
          <w:bCs/>
        </w:rPr>
        <w:t>Introduction:</w:t>
      </w:r>
      <w:r w:rsidRPr="00CA592D">
        <w:t xml:space="preserve"> Faith as the foundation of pleasing God (Hebrews 11:4–6).</w:t>
      </w:r>
    </w:p>
    <w:p w14:paraId="04B95121" w14:textId="77777777" w:rsidR="00CA592D" w:rsidRPr="00CA592D" w:rsidRDefault="00CA592D" w:rsidP="00CA592D">
      <w:pPr>
        <w:numPr>
          <w:ilvl w:val="0"/>
          <w:numId w:val="1"/>
        </w:numPr>
      </w:pPr>
      <w:r w:rsidRPr="00CA592D">
        <w:rPr>
          <w:b/>
          <w:bCs/>
        </w:rPr>
        <w:t>I. The Faith of Abel (Hebrews 11:4; Genesis 4:3–5)</w:t>
      </w:r>
    </w:p>
    <w:p w14:paraId="546A0E7E" w14:textId="77777777" w:rsidR="00CA592D" w:rsidRPr="00CA592D" w:rsidRDefault="00CA592D" w:rsidP="00CA592D">
      <w:pPr>
        <w:numPr>
          <w:ilvl w:val="1"/>
          <w:numId w:val="1"/>
        </w:numPr>
      </w:pPr>
      <w:r w:rsidRPr="00CA592D">
        <w:t>Abel offered as God directed; Cain offered his own way.</w:t>
      </w:r>
    </w:p>
    <w:p w14:paraId="03BAD7C3" w14:textId="77777777" w:rsidR="00CA592D" w:rsidRPr="00CA592D" w:rsidRDefault="00CA592D" w:rsidP="00CA592D">
      <w:pPr>
        <w:numPr>
          <w:ilvl w:val="1"/>
          <w:numId w:val="1"/>
        </w:numPr>
      </w:pPr>
      <w:r w:rsidRPr="00CA592D">
        <w:t>Abel’s faith produced obedience; Cain’s lack of faith produced rebellion.</w:t>
      </w:r>
    </w:p>
    <w:p w14:paraId="31F3FB1A" w14:textId="77777777" w:rsidR="00CA592D" w:rsidRPr="00CA592D" w:rsidRDefault="00CA592D" w:rsidP="00CA592D">
      <w:pPr>
        <w:numPr>
          <w:ilvl w:val="1"/>
          <w:numId w:val="1"/>
        </w:numPr>
      </w:pPr>
      <w:r w:rsidRPr="00CA592D">
        <w:t>God accepts only worship offered in faith and truth (John 4:24).</w:t>
      </w:r>
    </w:p>
    <w:p w14:paraId="77F4F52D" w14:textId="77777777" w:rsidR="00CA592D" w:rsidRPr="00CA592D" w:rsidRDefault="00CA592D" w:rsidP="00CA592D">
      <w:pPr>
        <w:numPr>
          <w:ilvl w:val="1"/>
          <w:numId w:val="1"/>
        </w:numPr>
      </w:pPr>
      <w:r w:rsidRPr="00CA592D">
        <w:t>Lesson: Worship according to divine instruction is essential.</w:t>
      </w:r>
    </w:p>
    <w:p w14:paraId="0B6EAC4C" w14:textId="77777777" w:rsidR="00CA592D" w:rsidRPr="00CA592D" w:rsidRDefault="00CA592D" w:rsidP="00CA592D">
      <w:pPr>
        <w:numPr>
          <w:ilvl w:val="0"/>
          <w:numId w:val="1"/>
        </w:numPr>
      </w:pPr>
      <w:r w:rsidRPr="00CA592D">
        <w:rPr>
          <w:b/>
          <w:bCs/>
        </w:rPr>
        <w:t>II. The Faith of Enoch (Hebrews 11:5; Genesis 5:21–24)</w:t>
      </w:r>
    </w:p>
    <w:p w14:paraId="2FD49748" w14:textId="77777777" w:rsidR="00CA592D" w:rsidRPr="00CA592D" w:rsidRDefault="00CA592D" w:rsidP="00CA592D">
      <w:pPr>
        <w:numPr>
          <w:ilvl w:val="1"/>
          <w:numId w:val="1"/>
        </w:numPr>
      </w:pPr>
      <w:r w:rsidRPr="00CA592D">
        <w:t>Enoch walked with God daily; his life was in agreement with God.</w:t>
      </w:r>
    </w:p>
    <w:p w14:paraId="09BC7D6D" w14:textId="77777777" w:rsidR="00CA592D" w:rsidRPr="00CA592D" w:rsidRDefault="00CA592D" w:rsidP="00CA592D">
      <w:pPr>
        <w:numPr>
          <w:ilvl w:val="1"/>
          <w:numId w:val="1"/>
        </w:numPr>
      </w:pPr>
      <w:r w:rsidRPr="00CA592D">
        <w:t>His walk of faith pleased God and delivered him from death.</w:t>
      </w:r>
    </w:p>
    <w:p w14:paraId="1F247107" w14:textId="77777777" w:rsidR="00CA592D" w:rsidRPr="00CA592D" w:rsidRDefault="00CA592D" w:rsidP="00CA592D">
      <w:pPr>
        <w:numPr>
          <w:ilvl w:val="1"/>
          <w:numId w:val="1"/>
        </w:numPr>
      </w:pPr>
      <w:r w:rsidRPr="00CA592D">
        <w:t>Enoch prefigures the faithful who will meet the Lord in the air (1 Thessalonians 4:16–17).</w:t>
      </w:r>
    </w:p>
    <w:p w14:paraId="5410D662" w14:textId="77777777" w:rsidR="00CA592D" w:rsidRPr="00CA592D" w:rsidRDefault="00CA592D" w:rsidP="00CA592D">
      <w:pPr>
        <w:numPr>
          <w:ilvl w:val="1"/>
          <w:numId w:val="1"/>
        </w:numPr>
      </w:pPr>
      <w:r w:rsidRPr="00CA592D">
        <w:t>Lesson: Faith sustains continual fellowship with God.</w:t>
      </w:r>
    </w:p>
    <w:p w14:paraId="24FD5A53" w14:textId="77777777" w:rsidR="00CA592D" w:rsidRPr="00CA592D" w:rsidRDefault="00CA592D" w:rsidP="00CA592D">
      <w:pPr>
        <w:numPr>
          <w:ilvl w:val="0"/>
          <w:numId w:val="1"/>
        </w:numPr>
      </w:pPr>
      <w:r w:rsidRPr="00CA592D">
        <w:rPr>
          <w:b/>
          <w:bCs/>
        </w:rPr>
        <w:t>III. The Necessity of Faith (Hebrews 11:6)</w:t>
      </w:r>
    </w:p>
    <w:p w14:paraId="267EEB22" w14:textId="77777777" w:rsidR="00CA592D" w:rsidRPr="00CA592D" w:rsidRDefault="00CA592D" w:rsidP="00CA592D">
      <w:pPr>
        <w:numPr>
          <w:ilvl w:val="1"/>
          <w:numId w:val="1"/>
        </w:numPr>
      </w:pPr>
      <w:r w:rsidRPr="00CA592D">
        <w:t>Faith must include belief in God’s existence (Romans 1:20).</w:t>
      </w:r>
    </w:p>
    <w:p w14:paraId="6E0F4E0B" w14:textId="77777777" w:rsidR="00CA592D" w:rsidRPr="00CA592D" w:rsidRDefault="00CA592D" w:rsidP="00CA592D">
      <w:pPr>
        <w:numPr>
          <w:ilvl w:val="1"/>
          <w:numId w:val="1"/>
        </w:numPr>
      </w:pPr>
      <w:r w:rsidRPr="00CA592D">
        <w:t>Faith must trust in God’s promises to reward diligent seekers (Proverbs 8:17; Jeremiah 29:13).</w:t>
      </w:r>
    </w:p>
    <w:p w14:paraId="5C31DBE7" w14:textId="77777777" w:rsidR="00CA592D" w:rsidRPr="00CA592D" w:rsidRDefault="00CA592D" w:rsidP="00CA592D">
      <w:pPr>
        <w:numPr>
          <w:ilvl w:val="1"/>
          <w:numId w:val="1"/>
        </w:numPr>
      </w:pPr>
      <w:r w:rsidRPr="00CA592D">
        <w:t>Faith is active, obedient, and enduring.</w:t>
      </w:r>
    </w:p>
    <w:p w14:paraId="7FCE19EF" w14:textId="77777777" w:rsidR="00CA592D" w:rsidRPr="00CA592D" w:rsidRDefault="00CA592D" w:rsidP="00CA592D">
      <w:pPr>
        <w:numPr>
          <w:ilvl w:val="1"/>
          <w:numId w:val="1"/>
        </w:numPr>
      </w:pPr>
      <w:r w:rsidRPr="00CA592D">
        <w:t>Lesson: True faith both believes and obeys continually.</w:t>
      </w:r>
    </w:p>
    <w:p w14:paraId="20C5F10B" w14:textId="77777777" w:rsidR="00CA592D" w:rsidRPr="00CA592D" w:rsidRDefault="00CA592D" w:rsidP="00CA592D">
      <w:pPr>
        <w:numPr>
          <w:ilvl w:val="0"/>
          <w:numId w:val="1"/>
        </w:numPr>
      </w:pPr>
      <w:r w:rsidRPr="00CA592D">
        <w:rPr>
          <w:b/>
          <w:bCs/>
        </w:rPr>
        <w:t>IV. Application</w:t>
      </w:r>
    </w:p>
    <w:p w14:paraId="64BCF95A" w14:textId="77777777" w:rsidR="00CA592D" w:rsidRPr="00CA592D" w:rsidRDefault="00CA592D" w:rsidP="00CA592D">
      <w:pPr>
        <w:numPr>
          <w:ilvl w:val="1"/>
          <w:numId w:val="1"/>
        </w:numPr>
      </w:pPr>
      <w:r w:rsidRPr="00CA592D">
        <w:t>Faith must lead to obedience—repentance, confession, and baptism (Romans 6:3–6).</w:t>
      </w:r>
    </w:p>
    <w:p w14:paraId="40B6E10A" w14:textId="77777777" w:rsidR="00CA592D" w:rsidRPr="00CA592D" w:rsidRDefault="00CA592D" w:rsidP="00CA592D">
      <w:pPr>
        <w:numPr>
          <w:ilvl w:val="1"/>
          <w:numId w:val="1"/>
        </w:numPr>
      </w:pPr>
      <w:r w:rsidRPr="00CA592D">
        <w:t>Continued faith requires diligence in seeking God daily.</w:t>
      </w:r>
    </w:p>
    <w:p w14:paraId="42E41353" w14:textId="77777777" w:rsidR="00CA592D" w:rsidRPr="00CA592D" w:rsidRDefault="00CA592D" w:rsidP="00CA592D">
      <w:pPr>
        <w:numPr>
          <w:ilvl w:val="1"/>
          <w:numId w:val="1"/>
        </w:numPr>
      </w:pPr>
      <w:r w:rsidRPr="00CA592D">
        <w:t>Only those who persist in faith will please God and receive eternal life.</w:t>
      </w:r>
    </w:p>
    <w:p w14:paraId="42C63710" w14:textId="77777777" w:rsidR="00CA592D" w:rsidRPr="00CA592D" w:rsidRDefault="00CA592D" w:rsidP="00CA592D">
      <w:r w:rsidRPr="00CA592D">
        <w:rPr>
          <w:b/>
          <w:bCs/>
        </w:rPr>
        <w:t>Call to Action</w:t>
      </w:r>
      <w:r w:rsidRPr="00CA592D">
        <w:br/>
        <w:t>Let each of us examine our faith. Is it living, active, and obedient? Are we offering what God has commanded, walking with Him daily, and seeking Him diligently? God does not reward the careless or half-hearted but those who seek Him with all their heart, soul, strength, and mind. If your faith has grown weak, renew it today. Turn back to God, obey His will, and walk with Him as Abel and Enoch did.</w:t>
      </w:r>
    </w:p>
    <w:p w14:paraId="493B2778" w14:textId="77777777" w:rsidR="00CA592D" w:rsidRPr="00CA592D" w:rsidRDefault="00CA592D" w:rsidP="00CA592D">
      <w:r w:rsidRPr="00CA592D">
        <w:rPr>
          <w:b/>
          <w:bCs/>
        </w:rPr>
        <w:t>Key Takeaways</w:t>
      </w:r>
    </w:p>
    <w:p w14:paraId="7D660B72" w14:textId="77777777" w:rsidR="00CA592D" w:rsidRPr="00CA592D" w:rsidRDefault="00CA592D" w:rsidP="00CA592D">
      <w:pPr>
        <w:numPr>
          <w:ilvl w:val="0"/>
          <w:numId w:val="2"/>
        </w:numPr>
      </w:pPr>
      <w:r w:rsidRPr="00CA592D">
        <w:t>True faith obeys God’s commands (Hebrews 11:4).</w:t>
      </w:r>
    </w:p>
    <w:p w14:paraId="4ED200FC" w14:textId="77777777" w:rsidR="00CA592D" w:rsidRPr="00CA592D" w:rsidRDefault="00CA592D" w:rsidP="00CA592D">
      <w:pPr>
        <w:numPr>
          <w:ilvl w:val="0"/>
          <w:numId w:val="2"/>
        </w:numPr>
      </w:pPr>
      <w:r w:rsidRPr="00CA592D">
        <w:t>Worship must be offered in spirit and in truth (John 4:24).</w:t>
      </w:r>
    </w:p>
    <w:p w14:paraId="697CA507" w14:textId="77777777" w:rsidR="00CA592D" w:rsidRPr="00CA592D" w:rsidRDefault="00CA592D" w:rsidP="00CA592D">
      <w:pPr>
        <w:numPr>
          <w:ilvl w:val="0"/>
          <w:numId w:val="2"/>
        </w:numPr>
      </w:pPr>
      <w:r w:rsidRPr="00CA592D">
        <w:t>Walking with God requires daily commitment (Genesis 5:24).</w:t>
      </w:r>
    </w:p>
    <w:p w14:paraId="6DD3E371" w14:textId="77777777" w:rsidR="00CA592D" w:rsidRPr="00CA592D" w:rsidRDefault="00CA592D" w:rsidP="00CA592D">
      <w:pPr>
        <w:numPr>
          <w:ilvl w:val="0"/>
          <w:numId w:val="2"/>
        </w:numPr>
      </w:pPr>
      <w:r w:rsidRPr="00CA592D">
        <w:t>Faith that pleases God believes He exists and rewards the diligent (Hebrews 11:6).</w:t>
      </w:r>
    </w:p>
    <w:p w14:paraId="74C96773" w14:textId="77777777" w:rsidR="00CA592D" w:rsidRPr="00CA592D" w:rsidRDefault="00CA592D" w:rsidP="00CA592D">
      <w:pPr>
        <w:numPr>
          <w:ilvl w:val="0"/>
          <w:numId w:val="2"/>
        </w:numPr>
      </w:pPr>
      <w:r w:rsidRPr="00CA592D">
        <w:t>Saving faith always acts through obedience (Romans 6:3–6).</w:t>
      </w:r>
    </w:p>
    <w:p w14:paraId="6D929B4A" w14:textId="77777777" w:rsidR="00CA592D" w:rsidRPr="00CA592D" w:rsidRDefault="00CA592D" w:rsidP="00CA592D">
      <w:r w:rsidRPr="00CA592D">
        <w:rPr>
          <w:b/>
          <w:bCs/>
        </w:rPr>
        <w:t>Scripture Reference List</w:t>
      </w:r>
    </w:p>
    <w:p w14:paraId="2C5C511B" w14:textId="77777777" w:rsidR="00CA592D" w:rsidRPr="00CA592D" w:rsidRDefault="00CA592D" w:rsidP="00CA592D">
      <w:pPr>
        <w:numPr>
          <w:ilvl w:val="0"/>
          <w:numId w:val="3"/>
        </w:numPr>
      </w:pPr>
      <w:r w:rsidRPr="00CA592D">
        <w:rPr>
          <w:b/>
          <w:bCs/>
        </w:rPr>
        <w:t>Hebrews 11:4–6</w:t>
      </w:r>
      <w:r w:rsidRPr="00CA592D">
        <w:t xml:space="preserve"> – The foundation and power of faith.</w:t>
      </w:r>
    </w:p>
    <w:p w14:paraId="6CA04FF3" w14:textId="77777777" w:rsidR="00CA592D" w:rsidRPr="00CA592D" w:rsidRDefault="00CA592D" w:rsidP="00CA592D">
      <w:pPr>
        <w:numPr>
          <w:ilvl w:val="0"/>
          <w:numId w:val="3"/>
        </w:numPr>
      </w:pPr>
      <w:r w:rsidRPr="00CA592D">
        <w:rPr>
          <w:b/>
          <w:bCs/>
        </w:rPr>
        <w:t>Genesis 3:21; 4:3–5</w:t>
      </w:r>
      <w:r w:rsidRPr="00CA592D">
        <w:t xml:space="preserve"> – The necessity of sacrifice as God directed.</w:t>
      </w:r>
    </w:p>
    <w:p w14:paraId="5D2800A1" w14:textId="77777777" w:rsidR="00CA592D" w:rsidRPr="00CA592D" w:rsidRDefault="00CA592D" w:rsidP="00CA592D">
      <w:pPr>
        <w:numPr>
          <w:ilvl w:val="0"/>
          <w:numId w:val="3"/>
        </w:numPr>
      </w:pPr>
      <w:r w:rsidRPr="00CA592D">
        <w:rPr>
          <w:b/>
          <w:bCs/>
        </w:rPr>
        <w:t>1 John 3:12</w:t>
      </w:r>
      <w:r w:rsidRPr="00CA592D">
        <w:t xml:space="preserve"> – Cain’s works were evil; Abel’s righteous.</w:t>
      </w:r>
    </w:p>
    <w:p w14:paraId="62AD1B4B" w14:textId="77777777" w:rsidR="00CA592D" w:rsidRPr="00CA592D" w:rsidRDefault="00CA592D" w:rsidP="00CA592D">
      <w:pPr>
        <w:numPr>
          <w:ilvl w:val="0"/>
          <w:numId w:val="3"/>
        </w:numPr>
      </w:pPr>
      <w:r w:rsidRPr="00CA592D">
        <w:rPr>
          <w:b/>
          <w:bCs/>
        </w:rPr>
        <w:t>John 4:24</w:t>
      </w:r>
      <w:r w:rsidRPr="00CA592D">
        <w:t xml:space="preserve"> – Worship must be in spirit and truth.</w:t>
      </w:r>
    </w:p>
    <w:p w14:paraId="25FD0149" w14:textId="77777777" w:rsidR="00CA592D" w:rsidRPr="00CA592D" w:rsidRDefault="00CA592D" w:rsidP="00CA592D">
      <w:pPr>
        <w:numPr>
          <w:ilvl w:val="0"/>
          <w:numId w:val="3"/>
        </w:numPr>
      </w:pPr>
      <w:r w:rsidRPr="00CA592D">
        <w:rPr>
          <w:b/>
          <w:bCs/>
        </w:rPr>
        <w:t>Genesis 5:21–24</w:t>
      </w:r>
      <w:r w:rsidRPr="00CA592D">
        <w:t xml:space="preserve"> – Enoch walked with God.</w:t>
      </w:r>
    </w:p>
    <w:p w14:paraId="76271CB7" w14:textId="77777777" w:rsidR="00CA592D" w:rsidRPr="00CA592D" w:rsidRDefault="00CA592D" w:rsidP="00CA592D">
      <w:pPr>
        <w:numPr>
          <w:ilvl w:val="0"/>
          <w:numId w:val="3"/>
        </w:numPr>
      </w:pPr>
      <w:r w:rsidRPr="00CA592D">
        <w:rPr>
          <w:b/>
          <w:bCs/>
        </w:rPr>
        <w:t>Amos 3:3</w:t>
      </w:r>
      <w:r w:rsidRPr="00CA592D">
        <w:t xml:space="preserve"> – Agreement required for walking with God.</w:t>
      </w:r>
    </w:p>
    <w:p w14:paraId="55859875" w14:textId="77777777" w:rsidR="00CA592D" w:rsidRPr="00CA592D" w:rsidRDefault="00CA592D" w:rsidP="00CA592D">
      <w:pPr>
        <w:numPr>
          <w:ilvl w:val="0"/>
          <w:numId w:val="3"/>
        </w:numPr>
      </w:pPr>
      <w:r w:rsidRPr="00CA592D">
        <w:rPr>
          <w:b/>
          <w:bCs/>
        </w:rPr>
        <w:t>1 Thessalonians 4:16–17</w:t>
      </w:r>
      <w:r w:rsidRPr="00CA592D">
        <w:t xml:space="preserve"> – The faithful will meet the Lord in the air.</w:t>
      </w:r>
    </w:p>
    <w:p w14:paraId="0136A3A3" w14:textId="77777777" w:rsidR="00CA592D" w:rsidRPr="00CA592D" w:rsidRDefault="00CA592D" w:rsidP="00CA592D">
      <w:pPr>
        <w:numPr>
          <w:ilvl w:val="0"/>
          <w:numId w:val="3"/>
        </w:numPr>
      </w:pPr>
      <w:r w:rsidRPr="00CA592D">
        <w:rPr>
          <w:b/>
          <w:bCs/>
        </w:rPr>
        <w:t>Romans 1:20</w:t>
      </w:r>
      <w:r w:rsidRPr="00CA592D">
        <w:t xml:space="preserve"> – Evidence of God’s existence leaves none without excuse.</w:t>
      </w:r>
    </w:p>
    <w:p w14:paraId="2830639B" w14:textId="77777777" w:rsidR="00CA592D" w:rsidRPr="00CA592D" w:rsidRDefault="00CA592D" w:rsidP="00CA592D">
      <w:pPr>
        <w:numPr>
          <w:ilvl w:val="0"/>
          <w:numId w:val="3"/>
        </w:numPr>
      </w:pPr>
      <w:r w:rsidRPr="00CA592D">
        <w:rPr>
          <w:b/>
          <w:bCs/>
        </w:rPr>
        <w:t>Proverbs 8:17</w:t>
      </w:r>
      <w:r w:rsidRPr="00CA592D">
        <w:t xml:space="preserve"> – God rewards those who seek Him early.</w:t>
      </w:r>
    </w:p>
    <w:p w14:paraId="6369FE69" w14:textId="77777777" w:rsidR="00CA592D" w:rsidRPr="00CA592D" w:rsidRDefault="00CA592D" w:rsidP="00CA592D">
      <w:pPr>
        <w:numPr>
          <w:ilvl w:val="0"/>
          <w:numId w:val="3"/>
        </w:numPr>
      </w:pPr>
      <w:r w:rsidRPr="00CA592D">
        <w:rPr>
          <w:b/>
          <w:bCs/>
        </w:rPr>
        <w:t>Jeremiah 29:13</w:t>
      </w:r>
      <w:r w:rsidRPr="00CA592D">
        <w:t xml:space="preserve"> – Finding God requires wholehearted seeking.</w:t>
      </w:r>
    </w:p>
    <w:p w14:paraId="7451E3F6" w14:textId="77777777" w:rsidR="00CA592D" w:rsidRPr="00CA592D" w:rsidRDefault="00CA592D" w:rsidP="00CA592D">
      <w:pPr>
        <w:numPr>
          <w:ilvl w:val="0"/>
          <w:numId w:val="3"/>
        </w:numPr>
      </w:pPr>
      <w:r w:rsidRPr="00CA592D">
        <w:rPr>
          <w:b/>
          <w:bCs/>
        </w:rPr>
        <w:t>Matthew 5:6; 6:33</w:t>
      </w:r>
      <w:r w:rsidRPr="00CA592D">
        <w:t xml:space="preserve"> – Hungering for righteousness and seeking God’s kingdom.</w:t>
      </w:r>
    </w:p>
    <w:p w14:paraId="04A34669" w14:textId="77777777" w:rsidR="00CA592D" w:rsidRPr="00CA592D" w:rsidRDefault="00CA592D" w:rsidP="00CA592D">
      <w:pPr>
        <w:numPr>
          <w:ilvl w:val="0"/>
          <w:numId w:val="3"/>
        </w:numPr>
      </w:pPr>
      <w:r w:rsidRPr="00CA592D">
        <w:rPr>
          <w:b/>
          <w:bCs/>
        </w:rPr>
        <w:t>Romans 6:3–6</w:t>
      </w:r>
      <w:r w:rsidRPr="00CA592D">
        <w:t xml:space="preserve"> – Obedience through baptism makes one a new creature.</w:t>
      </w:r>
    </w:p>
    <w:p w14:paraId="06D0EF4F" w14:textId="77777777" w:rsidR="00CA592D" w:rsidRPr="00CA592D" w:rsidRDefault="00CA592D" w:rsidP="00CA592D">
      <w:r w:rsidRPr="00CA592D">
        <w:rPr>
          <w:b/>
          <w:bCs/>
        </w:rPr>
        <w:t>Prepared by Bobby Stafford of the church of Christ at Granby, MO</w:t>
      </w:r>
    </w:p>
    <w:p w14:paraId="5D7ED29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6A4904"/>
    <w:multiLevelType w:val="multilevel"/>
    <w:tmpl w:val="B54E18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D42220"/>
    <w:multiLevelType w:val="multilevel"/>
    <w:tmpl w:val="CB5C3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087274"/>
    <w:multiLevelType w:val="multilevel"/>
    <w:tmpl w:val="3C947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1153042">
    <w:abstractNumId w:val="0"/>
  </w:num>
  <w:num w:numId="2" w16cid:durableId="895354799">
    <w:abstractNumId w:val="1"/>
  </w:num>
  <w:num w:numId="3" w16cid:durableId="5463355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92D"/>
    <w:rsid w:val="000D6DB3"/>
    <w:rsid w:val="000F0CF1"/>
    <w:rsid w:val="00287115"/>
    <w:rsid w:val="00367680"/>
    <w:rsid w:val="00695368"/>
    <w:rsid w:val="008635D2"/>
    <w:rsid w:val="00A526CE"/>
    <w:rsid w:val="00CA592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1DBD6"/>
  <w15:chartTrackingRefBased/>
  <w15:docId w15:val="{3F464D19-DDEA-4EAD-B79A-958FE37A5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59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59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59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59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59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59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59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59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59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9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59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59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59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59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59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59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59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592D"/>
    <w:rPr>
      <w:rFonts w:eastAsiaTheme="majorEastAsia" w:cstheme="majorBidi"/>
      <w:color w:val="272727" w:themeColor="text1" w:themeTint="D8"/>
    </w:rPr>
  </w:style>
  <w:style w:type="paragraph" w:styleId="Title">
    <w:name w:val="Title"/>
    <w:basedOn w:val="Normal"/>
    <w:next w:val="Normal"/>
    <w:link w:val="TitleChar"/>
    <w:uiPriority w:val="10"/>
    <w:qFormat/>
    <w:rsid w:val="00CA59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59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9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59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592D"/>
    <w:pPr>
      <w:spacing w:before="160"/>
      <w:jc w:val="center"/>
    </w:pPr>
    <w:rPr>
      <w:i/>
      <w:iCs/>
      <w:color w:val="404040" w:themeColor="text1" w:themeTint="BF"/>
    </w:rPr>
  </w:style>
  <w:style w:type="character" w:customStyle="1" w:styleId="QuoteChar">
    <w:name w:val="Quote Char"/>
    <w:basedOn w:val="DefaultParagraphFont"/>
    <w:link w:val="Quote"/>
    <w:uiPriority w:val="29"/>
    <w:rsid w:val="00CA592D"/>
    <w:rPr>
      <w:i/>
      <w:iCs/>
      <w:color w:val="404040" w:themeColor="text1" w:themeTint="BF"/>
    </w:rPr>
  </w:style>
  <w:style w:type="paragraph" w:styleId="ListParagraph">
    <w:name w:val="List Paragraph"/>
    <w:basedOn w:val="Normal"/>
    <w:uiPriority w:val="34"/>
    <w:qFormat/>
    <w:rsid w:val="00CA592D"/>
    <w:pPr>
      <w:ind w:left="720"/>
      <w:contextualSpacing/>
    </w:pPr>
  </w:style>
  <w:style w:type="character" w:styleId="IntenseEmphasis">
    <w:name w:val="Intense Emphasis"/>
    <w:basedOn w:val="DefaultParagraphFont"/>
    <w:uiPriority w:val="21"/>
    <w:qFormat/>
    <w:rsid w:val="00CA592D"/>
    <w:rPr>
      <w:i/>
      <w:iCs/>
      <w:color w:val="0F4761" w:themeColor="accent1" w:themeShade="BF"/>
    </w:rPr>
  </w:style>
  <w:style w:type="paragraph" w:styleId="IntenseQuote">
    <w:name w:val="Intense Quote"/>
    <w:basedOn w:val="Normal"/>
    <w:next w:val="Normal"/>
    <w:link w:val="IntenseQuoteChar"/>
    <w:uiPriority w:val="30"/>
    <w:qFormat/>
    <w:rsid w:val="00CA59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592D"/>
    <w:rPr>
      <w:i/>
      <w:iCs/>
      <w:color w:val="0F4761" w:themeColor="accent1" w:themeShade="BF"/>
    </w:rPr>
  </w:style>
  <w:style w:type="character" w:styleId="IntenseReference">
    <w:name w:val="Intense Reference"/>
    <w:basedOn w:val="DefaultParagraphFont"/>
    <w:uiPriority w:val="32"/>
    <w:qFormat/>
    <w:rsid w:val="00CA59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1230</Words>
  <Characters>6315</Characters>
  <Application>Microsoft Office Word</Application>
  <DocSecurity>0</DocSecurity>
  <Lines>121</Lines>
  <Paragraphs>48</Paragraphs>
  <ScaleCrop>false</ScaleCrop>
  <Company/>
  <LinksUpToDate>false</LinksUpToDate>
  <CharactersWithSpaces>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2025-10-04T21:51:00Z</dcterms:created>
  <dcterms:modified xsi:type="dcterms:W3CDTF">2025-10-04T21:51:00Z</dcterms:modified>
</cp:coreProperties>
</file>