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48C3F" w14:textId="77777777" w:rsidR="003F5BAE" w:rsidRPr="003F5BAE" w:rsidRDefault="003F5BAE" w:rsidP="003F5BAE">
      <w:pPr>
        <w:rPr>
          <w:b/>
          <w:bCs/>
        </w:rPr>
      </w:pPr>
      <w:r w:rsidRPr="003F5BAE">
        <w:rPr>
          <w:b/>
          <w:bCs/>
        </w:rPr>
        <w:t>Jesus On The Cross</w:t>
      </w:r>
    </w:p>
    <w:p w14:paraId="46654512" w14:textId="77777777" w:rsidR="003F5BAE" w:rsidRPr="003F5BAE" w:rsidRDefault="003F5BAE" w:rsidP="003F5BAE">
      <w:r w:rsidRPr="003F5BAE">
        <w:rPr>
          <w:b/>
          <w:bCs/>
        </w:rPr>
        <w:t>Introduction</w:t>
      </w:r>
      <w:r w:rsidRPr="003F5BAE">
        <w:br/>
        <w:t>Luke 23:33–34 records Jesus’ crucifixion and His first word from the cross, “Father, forgive them.” Today we consider the scene at Golgotha and the prophecies fulfilled as the Lamb suffers for our sins.</w:t>
      </w:r>
    </w:p>
    <w:p w14:paraId="3617AADE" w14:textId="77777777" w:rsidR="003F5BAE" w:rsidRPr="003F5BAE" w:rsidRDefault="003F5BAE" w:rsidP="003F5BAE">
      <w:r w:rsidRPr="003F5BAE">
        <w:rPr>
          <w:b/>
          <w:bCs/>
        </w:rPr>
        <w:t>They Crucified Him</w:t>
      </w:r>
      <w:r w:rsidRPr="003F5BAE">
        <w:br/>
        <w:t>The Gospel writers describe the terrible moment with sober brevity: “They crucified Him.” The Lord had prepared His disciples for this very hour. He foretold His betrayal, condemnation, and death, and He declared that He would be “lifted up,” signifying the manner of His death (Matthew 20:18–19; John 12:32–33). The cross was no accident. The Son willingly embraced the Father’s will to accomplish redemption.</w:t>
      </w:r>
    </w:p>
    <w:p w14:paraId="4502CCA2" w14:textId="77777777" w:rsidR="003F5BAE" w:rsidRPr="003F5BAE" w:rsidRDefault="003F5BAE" w:rsidP="003F5BAE">
      <w:r w:rsidRPr="003F5BAE">
        <w:rPr>
          <w:b/>
          <w:bCs/>
        </w:rPr>
        <w:t>The King’s Title Above His Head</w:t>
      </w:r>
      <w:r w:rsidRPr="003F5BAE">
        <w:br/>
        <w:t>Matthew notes that the charge above Jesus read, “This is Jesus, the King of the Jews” (Matthew 27:37). The public notice announced His identity and declared Rome’s verdict. Heaven’s decree stands higher: the crucified One truly reigns. Even in humiliation, Scripture presents Him as King.</w:t>
      </w:r>
    </w:p>
    <w:p w14:paraId="17712F5B" w14:textId="77777777" w:rsidR="003F5BAE" w:rsidRPr="003F5BAE" w:rsidRDefault="003F5BAE" w:rsidP="003F5BAE">
      <w:r w:rsidRPr="003F5BAE">
        <w:rPr>
          <w:b/>
          <w:bCs/>
        </w:rPr>
        <w:t>Numbered With Criminals</w:t>
      </w:r>
      <w:r w:rsidRPr="003F5BAE">
        <w:br/>
        <w:t>“Then two robbers were crucified with Him, one on the right and another on the left” (Matthew 27:38). Crucifixion was commonly reserved for the worst offenders. The Holy One hung among lawbreakers, offering grace where judgment seemed final. His presence between the guilty reveals the purpose of the cross—to bring sinners to God.</w:t>
      </w:r>
    </w:p>
    <w:p w14:paraId="6C327AFE" w14:textId="77777777" w:rsidR="003F5BAE" w:rsidRPr="003F5BAE" w:rsidRDefault="003F5BAE" w:rsidP="003F5BAE">
      <w:r w:rsidRPr="003F5BAE">
        <w:rPr>
          <w:b/>
          <w:bCs/>
        </w:rPr>
        <w:t>The First Word From the Cross: “Father, forgive them”</w:t>
      </w:r>
      <w:r w:rsidRPr="003F5BAE">
        <w:br/>
        <w:t>“Father, forgive them, for they do not know what they do” (Luke 23:34). The prayer matches the mission. Forgiveness would be secured through the sacrifice He was offering. Peter calls believers to follow this pattern of holy endurance: Christ suffered, leaving an example; He committed no sin, and in His suffering He entrusted Himself to the righteous Judge (1 Peter 2:21–24). Calvary teaches disciples to answer hostility with intercession and to trust God’s justice.</w:t>
      </w:r>
    </w:p>
    <w:p w14:paraId="67A5404E" w14:textId="77777777" w:rsidR="003F5BAE" w:rsidRPr="003F5BAE" w:rsidRDefault="003F5BAE" w:rsidP="003F5BAE">
      <w:r w:rsidRPr="003F5BAE">
        <w:rPr>
          <w:b/>
          <w:bCs/>
        </w:rPr>
        <w:t>Prophecy in the Soldiers’ Hands</w:t>
      </w:r>
      <w:r w:rsidRPr="003F5BAE">
        <w:br/>
        <w:t>As Jesus hung on the cross, soldiers divided His garments and cast lots. Centuries earlier David wrote of the Messiah’s suffering: “They pierced my hands and my feet… They divide my garments among them, and for my clothing they cast lots” (Psalm 22:16–18). The execution squad knew nothing of prophecy, yet their actions matched the Scripture line by line, confirming the Word’s reliability.</w:t>
      </w:r>
    </w:p>
    <w:p w14:paraId="49A0EF0A" w14:textId="77777777" w:rsidR="003F5BAE" w:rsidRPr="003F5BAE" w:rsidRDefault="003F5BAE" w:rsidP="003F5BAE">
      <w:r w:rsidRPr="003F5BAE">
        <w:rPr>
          <w:b/>
          <w:bCs/>
        </w:rPr>
        <w:t>Mockery Foretold and Endured</w:t>
      </w:r>
      <w:r w:rsidRPr="003F5BAE">
        <w:br/>
        <w:t>Spectators, rulers, soldiers, and even a criminal hurled insults: “He saved others; let Him save Himself… If You are the King of the Jews, save Yourself” (Luke 23:35–39). They offered Him sour wine as they sneered. The Psalms had spoken of this bitter cup: “For my thirst they gave me vinegar to drink,” and of the crushing reproach that broke the sufferer’s heart (Psalm 69:20–21). The Messiah’s patience under scorn displays a love stronger than derision.</w:t>
      </w:r>
    </w:p>
    <w:p w14:paraId="3DFF3264" w14:textId="77777777" w:rsidR="003F5BAE" w:rsidRPr="003F5BAE" w:rsidRDefault="003F5BAE" w:rsidP="003F5BAE">
      <w:r w:rsidRPr="003F5BAE">
        <w:rPr>
          <w:b/>
          <w:bCs/>
        </w:rPr>
        <w:t>The Suffering Servant</w:t>
      </w:r>
      <w:r w:rsidRPr="003F5BAE">
        <w:br/>
        <w:t>Isaiah testified that the Servant would be “despised and rejected,” “wounded for our transgressions,” and chastened so that we might have peace; “by His stripes we are healed.” The Lord laid on Him “the iniquity of us all” (Isaiah 53:3–6). Golgotha stands as the fulfillment of that promise: our sins transferred to Him, His healing granted to us.</w:t>
      </w:r>
    </w:p>
    <w:p w14:paraId="023D056B" w14:textId="77777777" w:rsidR="003F5BAE" w:rsidRPr="003F5BAE" w:rsidRDefault="003F5BAE" w:rsidP="003F5BAE">
      <w:r w:rsidRPr="003F5BAE">
        <w:rPr>
          <w:b/>
          <w:bCs/>
        </w:rPr>
        <w:t>The Mission Clarified</w:t>
      </w:r>
      <w:r w:rsidRPr="003F5BAE">
        <w:br/>
        <w:t>One criminal demanded deliverance from the cross. The Lord’s purpose required endurance, not escape. He chose the path that purchases salvation. If He had stepped down, our hope would collapse. By pouring out His life, He secured the mercy His first prayer requested—forgiveness for sinners and peace with God.</w:t>
      </w:r>
    </w:p>
    <w:p w14:paraId="7A057A3D" w14:textId="77777777" w:rsidR="003F5BAE" w:rsidRPr="003F5BAE" w:rsidRDefault="003F5BAE" w:rsidP="003F5BAE">
      <w:pPr>
        <w:rPr>
          <w:b/>
          <w:bCs/>
        </w:rPr>
      </w:pPr>
      <w:r w:rsidRPr="003F5BAE">
        <w:rPr>
          <w:b/>
          <w:bCs/>
        </w:rPr>
        <w:t>Jesus On The Cross Sermon Outline:</w:t>
      </w:r>
    </w:p>
    <w:p w14:paraId="3F2F61FC" w14:textId="77777777" w:rsidR="003F5BAE" w:rsidRPr="003F5BAE" w:rsidRDefault="003F5BAE" w:rsidP="003F5BAE">
      <w:pPr>
        <w:numPr>
          <w:ilvl w:val="0"/>
          <w:numId w:val="1"/>
        </w:numPr>
      </w:pPr>
      <w:r w:rsidRPr="003F5BAE">
        <w:rPr>
          <w:b/>
          <w:bCs/>
        </w:rPr>
        <w:t>The Crucifixion Foretold and Fulfilled</w:t>
      </w:r>
    </w:p>
    <w:p w14:paraId="17CED9A4" w14:textId="77777777" w:rsidR="003F5BAE" w:rsidRPr="003F5BAE" w:rsidRDefault="003F5BAE" w:rsidP="003F5BAE">
      <w:pPr>
        <w:numPr>
          <w:ilvl w:val="1"/>
          <w:numId w:val="1"/>
        </w:numPr>
      </w:pPr>
      <w:r w:rsidRPr="003F5BAE">
        <w:t>Jesus predicted betrayal, condemnation, and death; He would be “lifted up” (Matthew 20:18–19; John 12:32–33).</w:t>
      </w:r>
    </w:p>
    <w:p w14:paraId="75801AED" w14:textId="77777777" w:rsidR="003F5BAE" w:rsidRPr="003F5BAE" w:rsidRDefault="003F5BAE" w:rsidP="003F5BAE">
      <w:pPr>
        <w:numPr>
          <w:ilvl w:val="0"/>
          <w:numId w:val="1"/>
        </w:numPr>
      </w:pPr>
      <w:r w:rsidRPr="003F5BAE">
        <w:rPr>
          <w:b/>
          <w:bCs/>
        </w:rPr>
        <w:t>The King’s Title</w:t>
      </w:r>
    </w:p>
    <w:p w14:paraId="4E95F8B2" w14:textId="77777777" w:rsidR="003F5BAE" w:rsidRPr="003F5BAE" w:rsidRDefault="003F5BAE" w:rsidP="003F5BAE">
      <w:pPr>
        <w:numPr>
          <w:ilvl w:val="1"/>
          <w:numId w:val="1"/>
        </w:numPr>
      </w:pPr>
      <w:r w:rsidRPr="003F5BAE">
        <w:t>The inscription above His head declared Him “King of the Jews” (Matthew 27:37).</w:t>
      </w:r>
    </w:p>
    <w:p w14:paraId="6A72B594" w14:textId="77777777" w:rsidR="003F5BAE" w:rsidRPr="003F5BAE" w:rsidRDefault="003F5BAE" w:rsidP="003F5BAE">
      <w:pPr>
        <w:numPr>
          <w:ilvl w:val="0"/>
          <w:numId w:val="1"/>
        </w:numPr>
      </w:pPr>
      <w:r w:rsidRPr="003F5BAE">
        <w:rPr>
          <w:b/>
          <w:bCs/>
        </w:rPr>
        <w:t>Between Two Robbers</w:t>
      </w:r>
    </w:p>
    <w:p w14:paraId="4DACE4B4" w14:textId="77777777" w:rsidR="003F5BAE" w:rsidRPr="003F5BAE" w:rsidRDefault="003F5BAE" w:rsidP="003F5BAE">
      <w:pPr>
        <w:numPr>
          <w:ilvl w:val="1"/>
          <w:numId w:val="1"/>
        </w:numPr>
      </w:pPr>
      <w:r w:rsidRPr="003F5BAE">
        <w:t>Jesus crucified with criminals, extending grace in the place of judgment (Matthew 27:38).</w:t>
      </w:r>
    </w:p>
    <w:p w14:paraId="7CCEA37B" w14:textId="77777777" w:rsidR="003F5BAE" w:rsidRPr="003F5BAE" w:rsidRDefault="003F5BAE" w:rsidP="003F5BAE">
      <w:pPr>
        <w:numPr>
          <w:ilvl w:val="0"/>
          <w:numId w:val="1"/>
        </w:numPr>
      </w:pPr>
      <w:r w:rsidRPr="003F5BAE">
        <w:rPr>
          <w:b/>
          <w:bCs/>
        </w:rPr>
        <w:t>The First Word: Forgive</w:t>
      </w:r>
    </w:p>
    <w:p w14:paraId="1E629A93" w14:textId="77777777" w:rsidR="003F5BAE" w:rsidRPr="003F5BAE" w:rsidRDefault="003F5BAE" w:rsidP="003F5BAE">
      <w:pPr>
        <w:numPr>
          <w:ilvl w:val="1"/>
          <w:numId w:val="1"/>
        </w:numPr>
      </w:pPr>
      <w:r w:rsidRPr="003F5BAE">
        <w:t>Intercession at the cross; forgiveness accomplished through His sacrifice (Luke 23:34; 1 Peter 2:21–24).</w:t>
      </w:r>
    </w:p>
    <w:p w14:paraId="47D0BAAA" w14:textId="77777777" w:rsidR="003F5BAE" w:rsidRPr="003F5BAE" w:rsidRDefault="003F5BAE" w:rsidP="003F5BAE">
      <w:pPr>
        <w:numPr>
          <w:ilvl w:val="0"/>
          <w:numId w:val="1"/>
        </w:numPr>
      </w:pPr>
      <w:r w:rsidRPr="003F5BAE">
        <w:rPr>
          <w:b/>
          <w:bCs/>
        </w:rPr>
        <w:t>Prophecy at Golgotha</w:t>
      </w:r>
    </w:p>
    <w:p w14:paraId="2D95ED9E" w14:textId="77777777" w:rsidR="003F5BAE" w:rsidRPr="003F5BAE" w:rsidRDefault="003F5BAE" w:rsidP="003F5BAE">
      <w:pPr>
        <w:numPr>
          <w:ilvl w:val="1"/>
          <w:numId w:val="1"/>
        </w:numPr>
      </w:pPr>
      <w:r w:rsidRPr="003F5BAE">
        <w:t>Pierced hands and feet; casting lots for garments (Psalm 22:16–18).</w:t>
      </w:r>
    </w:p>
    <w:p w14:paraId="6BC9826A" w14:textId="77777777" w:rsidR="003F5BAE" w:rsidRPr="003F5BAE" w:rsidRDefault="003F5BAE" w:rsidP="003F5BAE">
      <w:pPr>
        <w:numPr>
          <w:ilvl w:val="0"/>
          <w:numId w:val="1"/>
        </w:numPr>
      </w:pPr>
      <w:r w:rsidRPr="003F5BAE">
        <w:rPr>
          <w:b/>
          <w:bCs/>
        </w:rPr>
        <w:t>Mockery and Sour Wine</w:t>
      </w:r>
    </w:p>
    <w:p w14:paraId="2C9D094E" w14:textId="77777777" w:rsidR="003F5BAE" w:rsidRPr="003F5BAE" w:rsidRDefault="003F5BAE" w:rsidP="003F5BAE">
      <w:pPr>
        <w:numPr>
          <w:ilvl w:val="1"/>
          <w:numId w:val="1"/>
        </w:numPr>
      </w:pPr>
      <w:r w:rsidRPr="003F5BAE">
        <w:t>Sneers and vinegar fulfilled Scripture (Luke 23:35–39; Psalm 69:20–21).</w:t>
      </w:r>
    </w:p>
    <w:p w14:paraId="1F7AC549" w14:textId="77777777" w:rsidR="003F5BAE" w:rsidRPr="003F5BAE" w:rsidRDefault="003F5BAE" w:rsidP="003F5BAE">
      <w:pPr>
        <w:numPr>
          <w:ilvl w:val="0"/>
          <w:numId w:val="1"/>
        </w:numPr>
      </w:pPr>
      <w:r w:rsidRPr="003F5BAE">
        <w:rPr>
          <w:b/>
          <w:bCs/>
        </w:rPr>
        <w:t>The Suffering Servant</w:t>
      </w:r>
    </w:p>
    <w:p w14:paraId="43EF5417" w14:textId="77777777" w:rsidR="003F5BAE" w:rsidRPr="003F5BAE" w:rsidRDefault="003F5BAE" w:rsidP="003F5BAE">
      <w:pPr>
        <w:numPr>
          <w:ilvl w:val="1"/>
          <w:numId w:val="1"/>
        </w:numPr>
      </w:pPr>
      <w:r w:rsidRPr="003F5BAE">
        <w:t>Wounded for our transgressions; peace and healing through His stripes (Isaiah 53:3–6).</w:t>
      </w:r>
    </w:p>
    <w:p w14:paraId="4F79D6A3" w14:textId="77777777" w:rsidR="003F5BAE" w:rsidRPr="003F5BAE" w:rsidRDefault="003F5BAE" w:rsidP="003F5BAE">
      <w:pPr>
        <w:numPr>
          <w:ilvl w:val="0"/>
          <w:numId w:val="1"/>
        </w:numPr>
      </w:pPr>
      <w:r w:rsidRPr="003F5BAE">
        <w:rPr>
          <w:b/>
          <w:bCs/>
        </w:rPr>
        <w:t>The Aim of the Cross</w:t>
      </w:r>
    </w:p>
    <w:p w14:paraId="102C14B8" w14:textId="77777777" w:rsidR="003F5BAE" w:rsidRPr="003F5BAE" w:rsidRDefault="003F5BAE" w:rsidP="003F5BAE">
      <w:pPr>
        <w:numPr>
          <w:ilvl w:val="1"/>
          <w:numId w:val="1"/>
        </w:numPr>
      </w:pPr>
      <w:r w:rsidRPr="003F5BAE">
        <w:t>Salvation secured through obedience unto death; the Son completes the Father’s saving plan.</w:t>
      </w:r>
    </w:p>
    <w:p w14:paraId="062380BC" w14:textId="77777777" w:rsidR="003F5BAE" w:rsidRPr="003F5BAE" w:rsidRDefault="003F5BAE" w:rsidP="003F5BAE">
      <w:r w:rsidRPr="003F5BAE">
        <w:rPr>
          <w:b/>
          <w:bCs/>
        </w:rPr>
        <w:t>Call to Action</w:t>
      </w:r>
      <w:r w:rsidRPr="003F5BAE">
        <w:br/>
        <w:t>Stand at the foot of the cross with a believing, penitent heart. Receive the forgiveness Jesus prayed for and purchased with His blood. Hear the Gospel, confess Jesus as Lord, turn from sin, and be baptized in His name for the forgiveness of sins. Walk in the pattern of His suffering love and holy obedience.</w:t>
      </w:r>
    </w:p>
    <w:p w14:paraId="1B0E4E04" w14:textId="77777777" w:rsidR="003F5BAE" w:rsidRPr="003F5BAE" w:rsidRDefault="003F5BAE" w:rsidP="003F5BAE">
      <w:r w:rsidRPr="003F5BAE">
        <w:rPr>
          <w:b/>
          <w:bCs/>
        </w:rPr>
        <w:t>Key Takeaways</w:t>
      </w:r>
    </w:p>
    <w:p w14:paraId="0ED3BF41" w14:textId="77777777" w:rsidR="003F5BAE" w:rsidRPr="003F5BAE" w:rsidRDefault="003F5BAE" w:rsidP="003F5BAE">
      <w:pPr>
        <w:numPr>
          <w:ilvl w:val="0"/>
          <w:numId w:val="2"/>
        </w:numPr>
      </w:pPr>
      <w:r w:rsidRPr="003F5BAE">
        <w:t>Jesus foretold His crucifixion and embraced the Father’s will (Matthew 20:18–19; John 12:32–33).</w:t>
      </w:r>
    </w:p>
    <w:p w14:paraId="6C5CE53F" w14:textId="77777777" w:rsidR="003F5BAE" w:rsidRPr="003F5BAE" w:rsidRDefault="003F5BAE" w:rsidP="003F5BAE">
      <w:pPr>
        <w:numPr>
          <w:ilvl w:val="0"/>
          <w:numId w:val="2"/>
        </w:numPr>
      </w:pPr>
      <w:r w:rsidRPr="003F5BAE">
        <w:t>The title above His head proclaimed His kingship even in suffering (Matthew 27:37).</w:t>
      </w:r>
    </w:p>
    <w:p w14:paraId="42D38A69" w14:textId="77777777" w:rsidR="003F5BAE" w:rsidRPr="003F5BAE" w:rsidRDefault="003F5BAE" w:rsidP="003F5BAE">
      <w:pPr>
        <w:numPr>
          <w:ilvl w:val="0"/>
          <w:numId w:val="2"/>
        </w:numPr>
      </w:pPr>
      <w:r w:rsidRPr="003F5BAE">
        <w:t>He was crucified among criminals to bring sinners to God (Matthew 27:38).</w:t>
      </w:r>
    </w:p>
    <w:p w14:paraId="4871C6F8" w14:textId="77777777" w:rsidR="003F5BAE" w:rsidRPr="003F5BAE" w:rsidRDefault="003F5BAE" w:rsidP="003F5BAE">
      <w:pPr>
        <w:numPr>
          <w:ilvl w:val="0"/>
          <w:numId w:val="2"/>
        </w:numPr>
      </w:pPr>
      <w:r w:rsidRPr="003F5BAE">
        <w:t>His first word—“Father, forgive”—reveals the cross’s purpose (Luke 23:34; 1 Peter 2:21–24).</w:t>
      </w:r>
    </w:p>
    <w:p w14:paraId="4FEAF65A" w14:textId="77777777" w:rsidR="003F5BAE" w:rsidRPr="003F5BAE" w:rsidRDefault="003F5BAE" w:rsidP="003F5BAE">
      <w:pPr>
        <w:numPr>
          <w:ilvl w:val="0"/>
          <w:numId w:val="2"/>
        </w:numPr>
      </w:pPr>
      <w:r w:rsidRPr="003F5BAE">
        <w:t>Soldiers fulfilled prophecy by piercing and by casting lots (Psalm 22:16–18).</w:t>
      </w:r>
    </w:p>
    <w:p w14:paraId="03F9C7DF" w14:textId="77777777" w:rsidR="003F5BAE" w:rsidRPr="003F5BAE" w:rsidRDefault="003F5BAE" w:rsidP="003F5BAE">
      <w:pPr>
        <w:numPr>
          <w:ilvl w:val="0"/>
          <w:numId w:val="2"/>
        </w:numPr>
      </w:pPr>
      <w:r w:rsidRPr="003F5BAE">
        <w:t>Mockery and sour wine were foreseen and endured (Luke 23:35–39; Psalm 69:20–21).</w:t>
      </w:r>
    </w:p>
    <w:p w14:paraId="20755C14" w14:textId="77777777" w:rsidR="003F5BAE" w:rsidRPr="003F5BAE" w:rsidRDefault="003F5BAE" w:rsidP="003F5BAE">
      <w:pPr>
        <w:numPr>
          <w:ilvl w:val="0"/>
          <w:numId w:val="2"/>
        </w:numPr>
      </w:pPr>
      <w:r w:rsidRPr="003F5BAE">
        <w:t>Isaiah’s Servant suffered for our iniquities and grants healing and peace (Isaiah 53:3–6).</w:t>
      </w:r>
    </w:p>
    <w:p w14:paraId="515A293B" w14:textId="77777777" w:rsidR="003F5BAE" w:rsidRPr="003F5BAE" w:rsidRDefault="003F5BAE" w:rsidP="003F5BAE">
      <w:r w:rsidRPr="003F5BAE">
        <w:rPr>
          <w:b/>
          <w:bCs/>
        </w:rPr>
        <w:t>Scripture Reference List</w:t>
      </w:r>
    </w:p>
    <w:p w14:paraId="0AEC9E98" w14:textId="77777777" w:rsidR="003F5BAE" w:rsidRPr="003F5BAE" w:rsidRDefault="003F5BAE" w:rsidP="003F5BAE">
      <w:pPr>
        <w:numPr>
          <w:ilvl w:val="0"/>
          <w:numId w:val="3"/>
        </w:numPr>
      </w:pPr>
      <w:r w:rsidRPr="003F5BAE">
        <w:rPr>
          <w:b/>
          <w:bCs/>
        </w:rPr>
        <w:t>Matthew 20:18–19</w:t>
      </w:r>
      <w:r w:rsidRPr="003F5BAE">
        <w:t xml:space="preserve"> — Jesus predicts betrayal, condemnation, and death.</w:t>
      </w:r>
    </w:p>
    <w:p w14:paraId="328CDEBF" w14:textId="77777777" w:rsidR="003F5BAE" w:rsidRPr="003F5BAE" w:rsidRDefault="003F5BAE" w:rsidP="003F5BAE">
      <w:pPr>
        <w:numPr>
          <w:ilvl w:val="0"/>
          <w:numId w:val="3"/>
        </w:numPr>
      </w:pPr>
      <w:r w:rsidRPr="003F5BAE">
        <w:rPr>
          <w:b/>
          <w:bCs/>
        </w:rPr>
        <w:t>John 12:32–33</w:t>
      </w:r>
      <w:r w:rsidRPr="003F5BAE">
        <w:t xml:space="preserve"> — “Lifted up” indicates crucifixion and its saving draw.</w:t>
      </w:r>
    </w:p>
    <w:p w14:paraId="614A21B2" w14:textId="77777777" w:rsidR="003F5BAE" w:rsidRPr="003F5BAE" w:rsidRDefault="003F5BAE" w:rsidP="003F5BAE">
      <w:pPr>
        <w:numPr>
          <w:ilvl w:val="0"/>
          <w:numId w:val="3"/>
        </w:numPr>
      </w:pPr>
      <w:r w:rsidRPr="003F5BAE">
        <w:rPr>
          <w:b/>
          <w:bCs/>
        </w:rPr>
        <w:t>Matthew 27:37</w:t>
      </w:r>
      <w:r w:rsidRPr="003F5BAE">
        <w:t xml:space="preserve"> — The charge above His head: “King of the Jews.”</w:t>
      </w:r>
    </w:p>
    <w:p w14:paraId="73FBA179" w14:textId="77777777" w:rsidR="003F5BAE" w:rsidRPr="003F5BAE" w:rsidRDefault="003F5BAE" w:rsidP="003F5BAE">
      <w:pPr>
        <w:numPr>
          <w:ilvl w:val="0"/>
          <w:numId w:val="3"/>
        </w:numPr>
      </w:pPr>
      <w:r w:rsidRPr="003F5BAE">
        <w:rPr>
          <w:b/>
          <w:bCs/>
        </w:rPr>
        <w:t>Matthew 27:38</w:t>
      </w:r>
      <w:r w:rsidRPr="003F5BAE">
        <w:t xml:space="preserve"> — Jesus crucified between two robbers.</w:t>
      </w:r>
    </w:p>
    <w:p w14:paraId="176E89CF" w14:textId="77777777" w:rsidR="003F5BAE" w:rsidRPr="003F5BAE" w:rsidRDefault="003F5BAE" w:rsidP="003F5BAE">
      <w:pPr>
        <w:numPr>
          <w:ilvl w:val="0"/>
          <w:numId w:val="3"/>
        </w:numPr>
      </w:pPr>
      <w:r w:rsidRPr="003F5BAE">
        <w:rPr>
          <w:b/>
          <w:bCs/>
        </w:rPr>
        <w:t>Luke 23:34–39</w:t>
      </w:r>
      <w:r w:rsidRPr="003F5BAE">
        <w:t xml:space="preserve"> — “Father, forgive them”; insults from rulers, soldiers, and a criminal.</w:t>
      </w:r>
    </w:p>
    <w:p w14:paraId="06A97E94" w14:textId="77777777" w:rsidR="003F5BAE" w:rsidRPr="003F5BAE" w:rsidRDefault="003F5BAE" w:rsidP="003F5BAE">
      <w:pPr>
        <w:numPr>
          <w:ilvl w:val="0"/>
          <w:numId w:val="3"/>
        </w:numPr>
      </w:pPr>
      <w:r w:rsidRPr="003F5BAE">
        <w:rPr>
          <w:b/>
          <w:bCs/>
        </w:rPr>
        <w:t>1 Peter 2:21–24</w:t>
      </w:r>
      <w:r w:rsidRPr="003F5BAE">
        <w:t xml:space="preserve"> — Christ’s sinless suffering provides both example and atonement.</w:t>
      </w:r>
    </w:p>
    <w:p w14:paraId="2F69A5F8" w14:textId="77777777" w:rsidR="003F5BAE" w:rsidRPr="003F5BAE" w:rsidRDefault="003F5BAE" w:rsidP="003F5BAE">
      <w:pPr>
        <w:numPr>
          <w:ilvl w:val="0"/>
          <w:numId w:val="3"/>
        </w:numPr>
      </w:pPr>
      <w:r w:rsidRPr="003F5BAE">
        <w:rPr>
          <w:b/>
          <w:bCs/>
        </w:rPr>
        <w:t>Psalm 22:16–18</w:t>
      </w:r>
      <w:r w:rsidRPr="003F5BAE">
        <w:t xml:space="preserve"> — Pierced hands and feet; garments divided; lots cast.</w:t>
      </w:r>
    </w:p>
    <w:p w14:paraId="0310E966" w14:textId="77777777" w:rsidR="003F5BAE" w:rsidRPr="003F5BAE" w:rsidRDefault="003F5BAE" w:rsidP="003F5BAE">
      <w:pPr>
        <w:numPr>
          <w:ilvl w:val="0"/>
          <w:numId w:val="3"/>
        </w:numPr>
      </w:pPr>
      <w:r w:rsidRPr="003F5BAE">
        <w:rPr>
          <w:b/>
          <w:bCs/>
        </w:rPr>
        <w:t>Psalm 69:20–21</w:t>
      </w:r>
      <w:r w:rsidRPr="003F5BAE">
        <w:t xml:space="preserve"> — Reproach and vinegar foretold.</w:t>
      </w:r>
    </w:p>
    <w:p w14:paraId="3AD69A6A" w14:textId="77777777" w:rsidR="003F5BAE" w:rsidRPr="003F5BAE" w:rsidRDefault="003F5BAE" w:rsidP="003F5BAE">
      <w:pPr>
        <w:numPr>
          <w:ilvl w:val="0"/>
          <w:numId w:val="3"/>
        </w:numPr>
      </w:pPr>
      <w:r w:rsidRPr="003F5BAE">
        <w:rPr>
          <w:b/>
          <w:bCs/>
        </w:rPr>
        <w:t>Isaiah 53:3–6</w:t>
      </w:r>
      <w:r w:rsidRPr="003F5BAE">
        <w:t xml:space="preserve"> — The Servant’s rejection, substitutionary suffering, and healing.</w:t>
      </w:r>
    </w:p>
    <w:p w14:paraId="55EE9C5E" w14:textId="77777777" w:rsidR="003F5BAE" w:rsidRPr="003F5BAE" w:rsidRDefault="003F5BAE" w:rsidP="003F5BAE">
      <w:r w:rsidRPr="003F5BAE">
        <w:t>Prepared by Bobby Stafford of the church of Christ at Granby, MO</w:t>
      </w:r>
    </w:p>
    <w:p w14:paraId="61C54FB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A17C36"/>
    <w:multiLevelType w:val="multilevel"/>
    <w:tmpl w:val="F3E2C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442171"/>
    <w:multiLevelType w:val="multilevel"/>
    <w:tmpl w:val="2FD20E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727831"/>
    <w:multiLevelType w:val="multilevel"/>
    <w:tmpl w:val="9724D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6889128">
    <w:abstractNumId w:val="1"/>
  </w:num>
  <w:num w:numId="2" w16cid:durableId="345328777">
    <w:abstractNumId w:val="0"/>
  </w:num>
  <w:num w:numId="3" w16cid:durableId="15573556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BAE"/>
    <w:rsid w:val="000D6DB3"/>
    <w:rsid w:val="000F0CF1"/>
    <w:rsid w:val="00287115"/>
    <w:rsid w:val="00367680"/>
    <w:rsid w:val="00381A2E"/>
    <w:rsid w:val="003F5BAE"/>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C8F71F"/>
  <w15:chartTrackingRefBased/>
  <w15:docId w15:val="{913608AD-2810-4030-A117-98068FBFA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5B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5B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5B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5B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5B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5B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5B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5B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5B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5B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5B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5B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5B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5B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5B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5B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5B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5BAE"/>
    <w:rPr>
      <w:rFonts w:eastAsiaTheme="majorEastAsia" w:cstheme="majorBidi"/>
      <w:color w:val="272727" w:themeColor="text1" w:themeTint="D8"/>
    </w:rPr>
  </w:style>
  <w:style w:type="paragraph" w:styleId="Title">
    <w:name w:val="Title"/>
    <w:basedOn w:val="Normal"/>
    <w:next w:val="Normal"/>
    <w:link w:val="TitleChar"/>
    <w:uiPriority w:val="10"/>
    <w:qFormat/>
    <w:rsid w:val="003F5B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5B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5B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5B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5BAE"/>
    <w:pPr>
      <w:spacing w:before="160"/>
      <w:jc w:val="center"/>
    </w:pPr>
    <w:rPr>
      <w:i/>
      <w:iCs/>
      <w:color w:val="404040" w:themeColor="text1" w:themeTint="BF"/>
    </w:rPr>
  </w:style>
  <w:style w:type="character" w:customStyle="1" w:styleId="QuoteChar">
    <w:name w:val="Quote Char"/>
    <w:basedOn w:val="DefaultParagraphFont"/>
    <w:link w:val="Quote"/>
    <w:uiPriority w:val="29"/>
    <w:rsid w:val="003F5BAE"/>
    <w:rPr>
      <w:i/>
      <w:iCs/>
      <w:color w:val="404040" w:themeColor="text1" w:themeTint="BF"/>
    </w:rPr>
  </w:style>
  <w:style w:type="paragraph" w:styleId="ListParagraph">
    <w:name w:val="List Paragraph"/>
    <w:basedOn w:val="Normal"/>
    <w:uiPriority w:val="34"/>
    <w:qFormat/>
    <w:rsid w:val="003F5BAE"/>
    <w:pPr>
      <w:ind w:left="720"/>
      <w:contextualSpacing/>
    </w:pPr>
  </w:style>
  <w:style w:type="character" w:styleId="IntenseEmphasis">
    <w:name w:val="Intense Emphasis"/>
    <w:basedOn w:val="DefaultParagraphFont"/>
    <w:uiPriority w:val="21"/>
    <w:qFormat/>
    <w:rsid w:val="003F5BAE"/>
    <w:rPr>
      <w:i/>
      <w:iCs/>
      <w:color w:val="0F4761" w:themeColor="accent1" w:themeShade="BF"/>
    </w:rPr>
  </w:style>
  <w:style w:type="paragraph" w:styleId="IntenseQuote">
    <w:name w:val="Intense Quote"/>
    <w:basedOn w:val="Normal"/>
    <w:next w:val="Normal"/>
    <w:link w:val="IntenseQuoteChar"/>
    <w:uiPriority w:val="30"/>
    <w:qFormat/>
    <w:rsid w:val="003F5B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5BAE"/>
    <w:rPr>
      <w:i/>
      <w:iCs/>
      <w:color w:val="0F4761" w:themeColor="accent1" w:themeShade="BF"/>
    </w:rPr>
  </w:style>
  <w:style w:type="character" w:styleId="IntenseReference">
    <w:name w:val="Intense Reference"/>
    <w:basedOn w:val="DefaultParagraphFont"/>
    <w:uiPriority w:val="32"/>
    <w:qFormat/>
    <w:rsid w:val="003F5B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1017</Words>
  <Characters>5039</Characters>
  <Application>Microsoft Office Word</Application>
  <DocSecurity>0</DocSecurity>
  <Lines>98</Lines>
  <Paragraphs>52</Paragraphs>
  <ScaleCrop>false</ScaleCrop>
  <Company/>
  <LinksUpToDate>false</LinksUpToDate>
  <CharactersWithSpaces>6004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2025-09-28T13:04:00Z</dcterms:created>
  <dcterms:modified xsi:type="dcterms:W3CDTF">2025-09-28T13:05:00Z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ea1680dc-0b40-47fd-9b06-b641d669d9e7</vt:lpwstr>
  </property>
</Properties>
</file>