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C6" w:rsidRPr="00B323CD" w:rsidRDefault="00B323CD" w:rsidP="00B323CD">
      <w:pPr>
        <w:jc w:val="center"/>
        <w:rPr>
          <w:rFonts w:ascii="Bookman Old Style" w:hAnsi="Bookman Old Style"/>
          <w:b/>
          <w:sz w:val="28"/>
          <w:szCs w:val="28"/>
        </w:rPr>
      </w:pPr>
      <w:bookmarkStart w:id="0" w:name="_GoBack"/>
      <w:r w:rsidRPr="00B323CD">
        <w:rPr>
          <w:rFonts w:ascii="Bookman Old Style" w:hAnsi="Bookman Old Style"/>
          <w:b/>
          <w:sz w:val="28"/>
          <w:szCs w:val="28"/>
        </w:rPr>
        <w:t xml:space="preserve">That </w:t>
      </w:r>
      <w:proofErr w:type="gramStart"/>
      <w:r w:rsidRPr="00B323CD">
        <w:rPr>
          <w:rFonts w:ascii="Bookman Old Style" w:hAnsi="Bookman Old Style"/>
          <w:b/>
          <w:sz w:val="28"/>
          <w:szCs w:val="28"/>
        </w:rPr>
        <w:t>Your</w:t>
      </w:r>
      <w:proofErr w:type="gramEnd"/>
      <w:r w:rsidRPr="00B323CD">
        <w:rPr>
          <w:rFonts w:ascii="Bookman Old Style" w:hAnsi="Bookman Old Style"/>
          <w:b/>
          <w:sz w:val="28"/>
          <w:szCs w:val="28"/>
        </w:rPr>
        <w:t xml:space="preserve"> Joy May Be Full</w:t>
      </w:r>
    </w:p>
    <w:p w:rsidR="00B323CD" w:rsidRPr="00B323CD" w:rsidRDefault="00B323CD" w:rsidP="00B323CD">
      <w:pPr>
        <w:rPr>
          <w:rFonts w:ascii="Bookman Old Style" w:hAnsi="Bookman Old Style"/>
          <w:b/>
          <w:sz w:val="24"/>
          <w:szCs w:val="24"/>
        </w:rPr>
      </w:pPr>
      <w:r w:rsidRPr="00B323CD">
        <w:rPr>
          <w:rFonts w:ascii="Bookman Old Style" w:hAnsi="Bookman Old Style"/>
          <w:b/>
          <w:sz w:val="24"/>
          <w:szCs w:val="24"/>
        </w:rPr>
        <w:t>Introduction:</w:t>
      </w:r>
    </w:p>
    <w:p w:rsidR="00B323CD" w:rsidRDefault="00B323CD" w:rsidP="00B323CD">
      <w:pPr>
        <w:rPr>
          <w:rFonts w:ascii="Bookman Old Style" w:hAnsi="Bookman Old Style"/>
          <w:sz w:val="24"/>
          <w:szCs w:val="24"/>
        </w:rPr>
      </w:pPr>
      <w:r>
        <w:rPr>
          <w:rFonts w:ascii="Bookman Old Style" w:hAnsi="Bookman Old Style"/>
          <w:sz w:val="24"/>
          <w:szCs w:val="24"/>
        </w:rPr>
        <w:t xml:space="preserve">Read </w:t>
      </w:r>
      <w:proofErr w:type="gramStart"/>
      <w:r w:rsidRPr="00B323CD">
        <w:rPr>
          <w:rFonts w:ascii="Franklin Gothic Medium" w:hAnsi="Franklin Gothic Medium"/>
          <w:sz w:val="24"/>
          <w:szCs w:val="24"/>
        </w:rPr>
        <w:t>I</w:t>
      </w:r>
      <w:proofErr w:type="gramEnd"/>
      <w:r w:rsidRPr="00B323CD">
        <w:rPr>
          <w:rFonts w:ascii="Franklin Gothic Medium" w:hAnsi="Franklin Gothic Medium"/>
          <w:sz w:val="24"/>
          <w:szCs w:val="24"/>
        </w:rPr>
        <w:t xml:space="preserve"> John 1:1-4</w:t>
      </w:r>
      <w:r w:rsidRPr="00137E03">
        <w:rPr>
          <w:rFonts w:ascii="Franklin Gothic Medium" w:hAnsi="Franklin Gothic Medium"/>
          <w:sz w:val="24"/>
          <w:szCs w:val="24"/>
        </w:rPr>
        <w:t xml:space="preserve">.  </w:t>
      </w:r>
      <w:r w:rsidR="00137E03" w:rsidRPr="00137E03">
        <w:rPr>
          <w:rFonts w:ascii="Franklin Gothic Medium" w:hAnsi="Franklin Gothic Medium"/>
          <w:sz w:val="24"/>
          <w:szCs w:val="24"/>
        </w:rPr>
        <w:t xml:space="preserve">“That which was from the beginning, which we have heard, which we have seen with our eyes, which we have looked upon, and our hands have handled, concerning the Word of life – </w:t>
      </w:r>
      <w:r w:rsidR="00137E03" w:rsidRPr="00137E03">
        <w:rPr>
          <w:rFonts w:ascii="Franklin Gothic Medium" w:hAnsi="Franklin Gothic Medium"/>
          <w:sz w:val="18"/>
          <w:szCs w:val="18"/>
        </w:rPr>
        <w:t>2</w:t>
      </w:r>
      <w:r w:rsidR="00137E03" w:rsidRPr="00137E03">
        <w:rPr>
          <w:rFonts w:ascii="Franklin Gothic Medium" w:hAnsi="Franklin Gothic Medium"/>
          <w:sz w:val="24"/>
          <w:szCs w:val="24"/>
        </w:rPr>
        <w:t xml:space="preserve"> the life was manifested, and we have seen, and bear witness, and declare to you that eternal life which was with the Father and was manifested to us – </w:t>
      </w:r>
      <w:r w:rsidR="00137E03" w:rsidRPr="00137E03">
        <w:rPr>
          <w:rFonts w:ascii="Franklin Gothic Medium" w:hAnsi="Franklin Gothic Medium"/>
          <w:sz w:val="18"/>
          <w:szCs w:val="18"/>
        </w:rPr>
        <w:t>3</w:t>
      </w:r>
      <w:r w:rsidR="00137E03" w:rsidRPr="00137E03">
        <w:rPr>
          <w:rFonts w:ascii="Franklin Gothic Medium" w:hAnsi="Franklin Gothic Medium"/>
          <w:sz w:val="24"/>
          <w:szCs w:val="24"/>
        </w:rPr>
        <w:t xml:space="preserve"> that which we have seen and heard we declare to you, that you also may have fellowship with us; and truly our fellowship is with the Father and with His Son Jesus Christ.  </w:t>
      </w:r>
      <w:r w:rsidR="00137E03" w:rsidRPr="00137E03">
        <w:rPr>
          <w:rFonts w:ascii="Franklin Gothic Medium" w:hAnsi="Franklin Gothic Medium"/>
          <w:sz w:val="18"/>
          <w:szCs w:val="18"/>
        </w:rPr>
        <w:t>4</w:t>
      </w:r>
      <w:r w:rsidR="00137E03" w:rsidRPr="00137E03">
        <w:rPr>
          <w:rFonts w:ascii="Franklin Gothic Medium" w:hAnsi="Franklin Gothic Medium"/>
          <w:sz w:val="24"/>
          <w:szCs w:val="24"/>
        </w:rPr>
        <w:t xml:space="preserve"> And these things we write to you that your joy may be full.” </w:t>
      </w:r>
      <w:proofErr w:type="gramStart"/>
      <w:r w:rsidR="00137E03" w:rsidRPr="00137E03">
        <w:rPr>
          <w:rFonts w:ascii="Franklin Gothic Medium" w:hAnsi="Franklin Gothic Medium"/>
          <w:sz w:val="20"/>
          <w:szCs w:val="20"/>
        </w:rPr>
        <w:t>NKJV</w:t>
      </w:r>
      <w:r w:rsidR="00DA4909">
        <w:rPr>
          <w:rFonts w:ascii="Bookman Old Style" w:hAnsi="Bookman Old Style"/>
          <w:sz w:val="20"/>
          <w:szCs w:val="20"/>
        </w:rPr>
        <w:t xml:space="preserve">  </w:t>
      </w:r>
      <w:r>
        <w:rPr>
          <w:rFonts w:ascii="Bookman Old Style" w:hAnsi="Bookman Old Style"/>
          <w:sz w:val="24"/>
          <w:szCs w:val="24"/>
        </w:rPr>
        <w:t>These</w:t>
      </w:r>
      <w:proofErr w:type="gramEnd"/>
      <w:r>
        <w:rPr>
          <w:rFonts w:ascii="Bookman Old Style" w:hAnsi="Bookman Old Style"/>
          <w:sz w:val="24"/>
          <w:szCs w:val="24"/>
        </w:rPr>
        <w:t xml:space="preserve"> verses are the basis of the entire letter.  Christianity is based upon historical fact that is verified by key witnesses’ testimony.</w:t>
      </w:r>
      <w:r w:rsidR="00DA4909">
        <w:rPr>
          <w:rFonts w:ascii="Bookman Old Style" w:hAnsi="Bookman Old Style"/>
          <w:sz w:val="24"/>
          <w:szCs w:val="24"/>
        </w:rPr>
        <w:t xml:space="preserve">  </w:t>
      </w:r>
      <w:r>
        <w:rPr>
          <w:rFonts w:ascii="Bookman Old Style" w:hAnsi="Bookman Old Style"/>
          <w:sz w:val="24"/>
          <w:szCs w:val="24"/>
        </w:rPr>
        <w:t>(</w:t>
      </w:r>
      <w:r w:rsidRPr="00B323CD">
        <w:rPr>
          <w:rFonts w:ascii="Franklin Gothic Medium" w:hAnsi="Franklin Gothic Medium"/>
          <w:sz w:val="24"/>
          <w:szCs w:val="24"/>
        </w:rPr>
        <w:t>II Peter 1:16</w:t>
      </w:r>
      <w:r>
        <w:rPr>
          <w:rFonts w:ascii="Bookman Old Style" w:hAnsi="Bookman Old Style"/>
          <w:sz w:val="24"/>
          <w:szCs w:val="24"/>
        </w:rPr>
        <w:t xml:space="preserve">) </w:t>
      </w:r>
      <w:r w:rsidRPr="00137E03">
        <w:rPr>
          <w:rFonts w:ascii="Franklin Gothic Medium" w:hAnsi="Franklin Gothic Medium"/>
          <w:sz w:val="24"/>
          <w:szCs w:val="24"/>
        </w:rPr>
        <w:t>“</w:t>
      </w:r>
      <w:r w:rsidR="00137E03" w:rsidRPr="00137E03">
        <w:rPr>
          <w:rFonts w:ascii="Franklin Gothic Medium" w:hAnsi="Franklin Gothic Medium"/>
          <w:sz w:val="24"/>
          <w:szCs w:val="24"/>
        </w:rPr>
        <w:t xml:space="preserve">For we did not follow cunningly devised fables when we made known to you the power and coming of our Lord Jesus Christ, but were eyewitnesses of His majesty.” </w:t>
      </w:r>
      <w:proofErr w:type="gramStart"/>
      <w:r w:rsidR="00137E03" w:rsidRPr="00137E03">
        <w:rPr>
          <w:rFonts w:ascii="Franklin Gothic Medium" w:hAnsi="Franklin Gothic Medium"/>
          <w:sz w:val="20"/>
          <w:szCs w:val="20"/>
        </w:rPr>
        <w:t>NKJV</w:t>
      </w:r>
      <w:r w:rsidR="00DA4909">
        <w:rPr>
          <w:rFonts w:ascii="Franklin Gothic Medium" w:hAnsi="Franklin Gothic Medium"/>
          <w:sz w:val="24"/>
          <w:szCs w:val="24"/>
        </w:rPr>
        <w:t xml:space="preserve">  </w:t>
      </w:r>
      <w:r>
        <w:rPr>
          <w:rFonts w:ascii="Bookman Old Style" w:hAnsi="Bookman Old Style"/>
          <w:sz w:val="24"/>
          <w:szCs w:val="24"/>
        </w:rPr>
        <w:t>Let’s</w:t>
      </w:r>
      <w:proofErr w:type="gramEnd"/>
      <w:r>
        <w:rPr>
          <w:rFonts w:ascii="Bookman Old Style" w:hAnsi="Bookman Old Style"/>
          <w:sz w:val="24"/>
          <w:szCs w:val="24"/>
        </w:rPr>
        <w:t xml:space="preserve"> examine our text more closely.</w:t>
      </w:r>
    </w:p>
    <w:p w:rsidR="00B323CD" w:rsidRPr="00002CF6" w:rsidRDefault="00B323CD" w:rsidP="00B323CD">
      <w:pPr>
        <w:rPr>
          <w:rFonts w:ascii="Bookman Old Style" w:hAnsi="Bookman Old Style"/>
          <w:b/>
          <w:sz w:val="24"/>
          <w:szCs w:val="24"/>
        </w:rPr>
      </w:pPr>
      <w:r w:rsidRPr="00002CF6">
        <w:rPr>
          <w:rFonts w:ascii="Bookman Old Style" w:hAnsi="Bookman Old Style"/>
          <w:b/>
          <w:sz w:val="24"/>
          <w:szCs w:val="24"/>
        </w:rPr>
        <w:t>Body:</w:t>
      </w:r>
    </w:p>
    <w:p w:rsidR="00B323CD" w:rsidRDefault="00B323CD" w:rsidP="00B323CD">
      <w:pPr>
        <w:pStyle w:val="ListParagraph"/>
        <w:numPr>
          <w:ilvl w:val="0"/>
          <w:numId w:val="1"/>
        </w:numPr>
        <w:rPr>
          <w:rFonts w:ascii="Bookman Old Style" w:hAnsi="Bookman Old Style"/>
          <w:sz w:val="24"/>
          <w:szCs w:val="24"/>
        </w:rPr>
      </w:pPr>
      <w:r w:rsidRPr="00065FEC">
        <w:rPr>
          <w:rFonts w:ascii="Bookman Old Style" w:hAnsi="Bookman Old Style"/>
          <w:b/>
          <w:sz w:val="24"/>
          <w:szCs w:val="24"/>
          <w:u w:val="single"/>
        </w:rPr>
        <w:t>T</w:t>
      </w:r>
      <w:r w:rsidR="00065FEC" w:rsidRPr="00065FEC">
        <w:rPr>
          <w:rFonts w:ascii="Bookman Old Style" w:hAnsi="Bookman Old Style"/>
          <w:b/>
          <w:sz w:val="24"/>
          <w:szCs w:val="24"/>
          <w:u w:val="single"/>
        </w:rPr>
        <w:t>h</w:t>
      </w:r>
      <w:r w:rsidRPr="00065FEC">
        <w:rPr>
          <w:rFonts w:ascii="Bookman Old Style" w:hAnsi="Bookman Old Style"/>
          <w:b/>
          <w:sz w:val="24"/>
          <w:szCs w:val="24"/>
          <w:u w:val="single"/>
        </w:rPr>
        <w:t>at Which Was from the Beginning</w:t>
      </w:r>
      <w:r>
        <w:rPr>
          <w:rFonts w:ascii="Bookman Old Style" w:hAnsi="Bookman Old Style"/>
          <w:sz w:val="24"/>
          <w:szCs w:val="24"/>
        </w:rPr>
        <w:t xml:space="preserve">  (</w:t>
      </w:r>
      <w:r w:rsidR="00137E03">
        <w:rPr>
          <w:rFonts w:ascii="Franklin Gothic Medium" w:hAnsi="Franklin Gothic Medium"/>
          <w:sz w:val="24"/>
          <w:szCs w:val="24"/>
        </w:rPr>
        <w:t>I John 1:</w:t>
      </w:r>
      <w:r w:rsidRPr="00065FEC">
        <w:rPr>
          <w:rFonts w:ascii="Franklin Gothic Medium" w:hAnsi="Franklin Gothic Medium"/>
          <w:sz w:val="24"/>
          <w:szCs w:val="24"/>
        </w:rPr>
        <w:t>1</w:t>
      </w:r>
      <w:r>
        <w:rPr>
          <w:rFonts w:ascii="Bookman Old Style" w:hAnsi="Bookman Old Style"/>
          <w:sz w:val="24"/>
          <w:szCs w:val="24"/>
        </w:rPr>
        <w:t>)</w:t>
      </w:r>
    </w:p>
    <w:p w:rsidR="00065FEC" w:rsidRPr="00FE1C76" w:rsidRDefault="00065FEC" w:rsidP="00065FEC">
      <w:pPr>
        <w:pStyle w:val="ListParagraph"/>
        <w:numPr>
          <w:ilvl w:val="0"/>
          <w:numId w:val="2"/>
        </w:numPr>
        <w:rPr>
          <w:rFonts w:ascii="Franklin Gothic Medium" w:hAnsi="Franklin Gothic Medium"/>
          <w:sz w:val="24"/>
          <w:szCs w:val="24"/>
        </w:rPr>
      </w:pPr>
      <w:r w:rsidRPr="00954D76">
        <w:rPr>
          <w:rFonts w:ascii="Bookman Old Style" w:hAnsi="Bookman Old Style"/>
          <w:b/>
          <w:i/>
        </w:rPr>
        <w:t>“Beginning</w:t>
      </w:r>
      <w:proofErr w:type="gramStart"/>
      <w:r w:rsidRPr="00954D76">
        <w:rPr>
          <w:rFonts w:ascii="Bookman Old Style" w:hAnsi="Bookman Old Style"/>
          <w:b/>
          <w:i/>
        </w:rPr>
        <w:t>”</w:t>
      </w:r>
      <w:r w:rsidR="00DA4909">
        <w:rPr>
          <w:rFonts w:ascii="Bookman Old Style" w:hAnsi="Bookman Old Style"/>
          <w:sz w:val="24"/>
          <w:szCs w:val="24"/>
        </w:rPr>
        <w:t xml:space="preserve">  </w:t>
      </w:r>
      <w:r>
        <w:rPr>
          <w:rFonts w:ascii="Bookman Old Style" w:hAnsi="Bookman Old Style"/>
          <w:sz w:val="24"/>
          <w:szCs w:val="24"/>
        </w:rPr>
        <w:t>Recall</w:t>
      </w:r>
      <w:proofErr w:type="gramEnd"/>
      <w:r>
        <w:rPr>
          <w:rFonts w:ascii="Bookman Old Style" w:hAnsi="Bookman Old Style"/>
          <w:sz w:val="24"/>
          <w:szCs w:val="24"/>
        </w:rPr>
        <w:t xml:space="preserve"> </w:t>
      </w:r>
      <w:r w:rsidRPr="00065FEC">
        <w:rPr>
          <w:rFonts w:ascii="Franklin Gothic Medium" w:hAnsi="Franklin Gothic Medium"/>
          <w:sz w:val="24"/>
          <w:szCs w:val="24"/>
        </w:rPr>
        <w:t>John 1:1</w:t>
      </w:r>
      <w:r w:rsidRPr="00FE1C76">
        <w:rPr>
          <w:rFonts w:ascii="Franklin Gothic Medium" w:hAnsi="Franklin Gothic Medium"/>
          <w:sz w:val="24"/>
          <w:szCs w:val="24"/>
        </w:rPr>
        <w:t>. “</w:t>
      </w:r>
      <w:r w:rsidR="00FE1C76" w:rsidRPr="00FE1C76">
        <w:rPr>
          <w:rFonts w:ascii="Franklin Gothic Medium" w:hAnsi="Franklin Gothic Medium"/>
          <w:sz w:val="24"/>
          <w:szCs w:val="24"/>
        </w:rPr>
        <w:t xml:space="preserve">In the beginning was the Word, and the Word was with God, and the Word was God.” </w:t>
      </w:r>
      <w:proofErr w:type="gramStart"/>
      <w:r w:rsidR="00FE1C76" w:rsidRPr="00FE1C76">
        <w:rPr>
          <w:rFonts w:ascii="Franklin Gothic Medium" w:hAnsi="Franklin Gothic Medium"/>
          <w:sz w:val="20"/>
          <w:szCs w:val="20"/>
        </w:rPr>
        <w:t>NKJV</w:t>
      </w:r>
      <w:r w:rsidR="00DA4909">
        <w:rPr>
          <w:rFonts w:ascii="Franklin Gothic Medium" w:hAnsi="Franklin Gothic Medium"/>
          <w:sz w:val="24"/>
          <w:szCs w:val="24"/>
        </w:rPr>
        <w:t xml:space="preserve">  </w:t>
      </w:r>
      <w:r>
        <w:rPr>
          <w:rFonts w:ascii="Bookman Old Style" w:hAnsi="Bookman Old Style"/>
          <w:sz w:val="24"/>
          <w:szCs w:val="24"/>
        </w:rPr>
        <w:t>This</w:t>
      </w:r>
      <w:proofErr w:type="gramEnd"/>
      <w:r>
        <w:rPr>
          <w:rFonts w:ascii="Bookman Old Style" w:hAnsi="Bookman Old Style"/>
          <w:sz w:val="24"/>
          <w:szCs w:val="24"/>
        </w:rPr>
        <w:t xml:space="preserve"> phrase refers to the Son’s eternal existence.  He did not have a beginning, but was there at the beginning of the world.</w:t>
      </w:r>
      <w:r w:rsidR="00DA4909">
        <w:rPr>
          <w:rFonts w:ascii="Bookman Old Style" w:hAnsi="Bookman Old Style"/>
          <w:sz w:val="24"/>
          <w:szCs w:val="24"/>
        </w:rPr>
        <w:t xml:space="preserve">  </w:t>
      </w:r>
      <w:r>
        <w:rPr>
          <w:rFonts w:ascii="Bookman Old Style" w:hAnsi="Bookman Old Style"/>
          <w:sz w:val="24"/>
          <w:szCs w:val="24"/>
        </w:rPr>
        <w:t xml:space="preserve">See </w:t>
      </w:r>
      <w:proofErr w:type="gramStart"/>
      <w:r w:rsidRPr="00065FEC">
        <w:rPr>
          <w:rFonts w:ascii="Franklin Gothic Medium" w:hAnsi="Franklin Gothic Medium"/>
          <w:sz w:val="24"/>
          <w:szCs w:val="24"/>
        </w:rPr>
        <w:t>I</w:t>
      </w:r>
      <w:proofErr w:type="gramEnd"/>
      <w:r w:rsidRPr="00065FEC">
        <w:rPr>
          <w:rFonts w:ascii="Franklin Gothic Medium" w:hAnsi="Franklin Gothic Medium"/>
          <w:sz w:val="24"/>
          <w:szCs w:val="24"/>
        </w:rPr>
        <w:t xml:space="preserve"> John 2:13-14</w:t>
      </w:r>
      <w:r>
        <w:rPr>
          <w:rFonts w:ascii="Bookman Old Style" w:hAnsi="Bookman Old Style"/>
          <w:sz w:val="24"/>
          <w:szCs w:val="24"/>
        </w:rPr>
        <w:t xml:space="preserve">. </w:t>
      </w:r>
      <w:r w:rsidRPr="00FE1C76">
        <w:rPr>
          <w:rFonts w:ascii="Franklin Gothic Medium" w:hAnsi="Franklin Gothic Medium"/>
          <w:sz w:val="24"/>
          <w:szCs w:val="24"/>
        </w:rPr>
        <w:t>“</w:t>
      </w:r>
      <w:r w:rsidR="00FE1C76" w:rsidRPr="00FE1C76">
        <w:rPr>
          <w:rFonts w:ascii="Franklin Gothic Medium" w:hAnsi="Franklin Gothic Medium"/>
          <w:sz w:val="24"/>
          <w:szCs w:val="24"/>
        </w:rPr>
        <w:t xml:space="preserve">I write to you, fathers, </w:t>
      </w:r>
      <w:proofErr w:type="gramStart"/>
      <w:r w:rsidR="00FE1C76" w:rsidRPr="00FE1C76">
        <w:rPr>
          <w:rFonts w:ascii="Franklin Gothic Medium" w:hAnsi="Franklin Gothic Medium"/>
          <w:sz w:val="24"/>
          <w:szCs w:val="24"/>
        </w:rPr>
        <w:t>Because</w:t>
      </w:r>
      <w:proofErr w:type="gramEnd"/>
      <w:r w:rsidR="00FE1C76" w:rsidRPr="00FE1C76">
        <w:rPr>
          <w:rFonts w:ascii="Franklin Gothic Medium" w:hAnsi="Franklin Gothic Medium"/>
          <w:sz w:val="24"/>
          <w:szCs w:val="24"/>
        </w:rPr>
        <w:t xml:space="preserve"> you have known Him who is from the beginning.  I write to you, young men, </w:t>
      </w:r>
      <w:proofErr w:type="gramStart"/>
      <w:r w:rsidR="00FE1C76" w:rsidRPr="00FE1C76">
        <w:rPr>
          <w:rFonts w:ascii="Franklin Gothic Medium" w:hAnsi="Franklin Gothic Medium"/>
          <w:sz w:val="24"/>
          <w:szCs w:val="24"/>
        </w:rPr>
        <w:t>Because</w:t>
      </w:r>
      <w:proofErr w:type="gramEnd"/>
      <w:r w:rsidR="00FE1C76" w:rsidRPr="00FE1C76">
        <w:rPr>
          <w:rFonts w:ascii="Franklin Gothic Medium" w:hAnsi="Franklin Gothic Medium"/>
          <w:sz w:val="24"/>
          <w:szCs w:val="24"/>
        </w:rPr>
        <w:t xml:space="preserve"> you have overcome the wicked one.  I write to you, little children, </w:t>
      </w:r>
      <w:proofErr w:type="gramStart"/>
      <w:r w:rsidR="00FE1C76" w:rsidRPr="00FE1C76">
        <w:rPr>
          <w:rFonts w:ascii="Franklin Gothic Medium" w:hAnsi="Franklin Gothic Medium"/>
          <w:sz w:val="24"/>
          <w:szCs w:val="24"/>
        </w:rPr>
        <w:t>Because</w:t>
      </w:r>
      <w:proofErr w:type="gramEnd"/>
      <w:r w:rsidR="00FE1C76" w:rsidRPr="00FE1C76">
        <w:rPr>
          <w:rFonts w:ascii="Franklin Gothic Medium" w:hAnsi="Franklin Gothic Medium"/>
          <w:sz w:val="24"/>
          <w:szCs w:val="24"/>
        </w:rPr>
        <w:t xml:space="preserve"> you have known the Father.</w:t>
      </w:r>
      <w:r w:rsidR="00DA4909">
        <w:rPr>
          <w:rFonts w:ascii="Franklin Gothic Medium" w:hAnsi="Franklin Gothic Medium"/>
          <w:sz w:val="24"/>
          <w:szCs w:val="24"/>
        </w:rPr>
        <w:t xml:space="preserve">  </w:t>
      </w:r>
      <w:r w:rsidR="00FE1C76" w:rsidRPr="00FE1C76">
        <w:rPr>
          <w:rFonts w:ascii="Franklin Gothic Medium" w:hAnsi="Franklin Gothic Medium"/>
          <w:sz w:val="24"/>
          <w:szCs w:val="24"/>
        </w:rPr>
        <w:t xml:space="preserve">I have written to you, fathers, </w:t>
      </w:r>
      <w:proofErr w:type="gramStart"/>
      <w:r w:rsidR="00FE1C76" w:rsidRPr="00FE1C76">
        <w:rPr>
          <w:rFonts w:ascii="Franklin Gothic Medium" w:hAnsi="Franklin Gothic Medium"/>
          <w:sz w:val="24"/>
          <w:szCs w:val="24"/>
        </w:rPr>
        <w:t>Because</w:t>
      </w:r>
      <w:proofErr w:type="gramEnd"/>
      <w:r w:rsidR="00FE1C76" w:rsidRPr="00FE1C76">
        <w:rPr>
          <w:rFonts w:ascii="Franklin Gothic Medium" w:hAnsi="Franklin Gothic Medium"/>
          <w:sz w:val="24"/>
          <w:szCs w:val="24"/>
        </w:rPr>
        <w:t xml:space="preserve"> you have known Him who is from the beginning.  I have written to you, young men, </w:t>
      </w:r>
      <w:proofErr w:type="gramStart"/>
      <w:r w:rsidR="00FE1C76" w:rsidRPr="00FE1C76">
        <w:rPr>
          <w:rFonts w:ascii="Franklin Gothic Medium" w:hAnsi="Franklin Gothic Medium"/>
          <w:sz w:val="24"/>
          <w:szCs w:val="24"/>
        </w:rPr>
        <w:t>Because</w:t>
      </w:r>
      <w:proofErr w:type="gramEnd"/>
      <w:r w:rsidR="00FE1C76" w:rsidRPr="00FE1C76">
        <w:rPr>
          <w:rFonts w:ascii="Franklin Gothic Medium" w:hAnsi="Franklin Gothic Medium"/>
          <w:sz w:val="24"/>
          <w:szCs w:val="24"/>
        </w:rPr>
        <w:t xml:space="preserve"> you are strong, and the word of God abides in you, And you have overcome the wicked one.” </w:t>
      </w:r>
      <w:r w:rsidR="00FE1C76" w:rsidRPr="00FE1C76">
        <w:rPr>
          <w:rFonts w:ascii="Franklin Gothic Medium" w:hAnsi="Franklin Gothic Medium"/>
          <w:sz w:val="20"/>
          <w:szCs w:val="20"/>
        </w:rPr>
        <w:t>NKJV</w:t>
      </w:r>
    </w:p>
    <w:p w:rsidR="00EE7290" w:rsidRPr="00EE7290" w:rsidRDefault="00065FEC" w:rsidP="00065FEC">
      <w:pPr>
        <w:pStyle w:val="ListParagraph"/>
        <w:numPr>
          <w:ilvl w:val="0"/>
          <w:numId w:val="2"/>
        </w:numPr>
        <w:rPr>
          <w:rFonts w:ascii="Bookman Old Style" w:hAnsi="Bookman Old Style"/>
          <w:sz w:val="24"/>
          <w:szCs w:val="24"/>
        </w:rPr>
      </w:pPr>
      <w:r w:rsidRPr="00954D76">
        <w:rPr>
          <w:rFonts w:ascii="Bookman Old Style" w:hAnsi="Bookman Old Style"/>
          <w:b/>
          <w:i/>
        </w:rPr>
        <w:t>“Heard, Seen, Looked Upon, Handled”</w:t>
      </w:r>
      <w:r w:rsidR="00DA4909">
        <w:rPr>
          <w:rFonts w:ascii="Bookman Old Style" w:hAnsi="Bookman Old Style"/>
          <w:sz w:val="24"/>
          <w:szCs w:val="24"/>
        </w:rPr>
        <w:t xml:space="preserve">  </w:t>
      </w:r>
      <w:r>
        <w:rPr>
          <w:rFonts w:ascii="Bookman Old Style" w:hAnsi="Bookman Old Style"/>
          <w:sz w:val="24"/>
          <w:szCs w:val="24"/>
        </w:rPr>
        <w:t>“We” refers to the apostles multiple witnesses.</w:t>
      </w:r>
      <w:r w:rsidR="00DA4909">
        <w:rPr>
          <w:rFonts w:ascii="Bookman Old Style" w:hAnsi="Bookman Old Style"/>
          <w:sz w:val="24"/>
          <w:szCs w:val="24"/>
        </w:rPr>
        <w:t xml:space="preserve">  </w:t>
      </w:r>
      <w:r>
        <w:rPr>
          <w:rFonts w:ascii="Bookman Old Style" w:hAnsi="Bookman Old Style"/>
          <w:sz w:val="24"/>
          <w:szCs w:val="24"/>
        </w:rPr>
        <w:t>(</w:t>
      </w:r>
      <w:r w:rsidRPr="00065FEC">
        <w:rPr>
          <w:rFonts w:ascii="Franklin Gothic Medium" w:hAnsi="Franklin Gothic Medium"/>
          <w:sz w:val="24"/>
          <w:szCs w:val="24"/>
        </w:rPr>
        <w:t>I Corinthians 15:3-</w:t>
      </w:r>
      <w:r w:rsidR="0061132D">
        <w:rPr>
          <w:rFonts w:ascii="Franklin Gothic Medium" w:hAnsi="Franklin Gothic Medium"/>
          <w:sz w:val="24"/>
          <w:szCs w:val="24"/>
        </w:rPr>
        <w:t>5</w:t>
      </w:r>
      <w:r>
        <w:rPr>
          <w:rFonts w:ascii="Bookman Old Style" w:hAnsi="Bookman Old Style"/>
          <w:sz w:val="24"/>
          <w:szCs w:val="24"/>
        </w:rPr>
        <w:t xml:space="preserve">) </w:t>
      </w:r>
      <w:r w:rsidRPr="00EE7290">
        <w:rPr>
          <w:rFonts w:ascii="Franklin Gothic Medium" w:hAnsi="Franklin Gothic Medium"/>
          <w:sz w:val="24"/>
          <w:szCs w:val="24"/>
        </w:rPr>
        <w:t>“</w:t>
      </w:r>
      <w:r w:rsidR="00EE7290" w:rsidRPr="00EE7290">
        <w:rPr>
          <w:rFonts w:ascii="Franklin Gothic Medium" w:hAnsi="Franklin Gothic Medium"/>
          <w:sz w:val="24"/>
          <w:szCs w:val="24"/>
        </w:rPr>
        <w:t xml:space="preserve">For I delivered to you first of all that which I also received:  that Christ died for our sins according to the Scriptures, and that He was buried, and that He rose again the third day according to the Scriptures, and that He was seen by </w:t>
      </w:r>
      <w:proofErr w:type="spellStart"/>
      <w:r w:rsidR="00EE7290" w:rsidRPr="00EE7290">
        <w:rPr>
          <w:rFonts w:ascii="Franklin Gothic Medium" w:hAnsi="Franklin Gothic Medium"/>
          <w:sz w:val="24"/>
          <w:szCs w:val="24"/>
        </w:rPr>
        <w:t>Cephas</w:t>
      </w:r>
      <w:proofErr w:type="spellEnd"/>
      <w:r w:rsidR="00EE7290" w:rsidRPr="00EE7290">
        <w:rPr>
          <w:rFonts w:ascii="Franklin Gothic Medium" w:hAnsi="Franklin Gothic Medium"/>
          <w:sz w:val="24"/>
          <w:szCs w:val="24"/>
        </w:rPr>
        <w:t xml:space="preserve">, then by the twelve.” </w:t>
      </w:r>
      <w:r w:rsidR="00EE7290" w:rsidRPr="00EE7290">
        <w:rPr>
          <w:rFonts w:ascii="Franklin Gothic Medium" w:hAnsi="Franklin Gothic Medium"/>
          <w:sz w:val="20"/>
          <w:szCs w:val="20"/>
        </w:rPr>
        <w:t>NKJV</w:t>
      </w:r>
      <w:r w:rsidR="00DA4909">
        <w:rPr>
          <w:rFonts w:ascii="Franklin Gothic Medium" w:hAnsi="Franklin Gothic Medium"/>
          <w:sz w:val="20"/>
          <w:szCs w:val="20"/>
        </w:rPr>
        <w:t xml:space="preserve">  </w:t>
      </w:r>
    </w:p>
    <w:p w:rsidR="00EE7290" w:rsidRDefault="00EE7290" w:rsidP="00EE7290">
      <w:pPr>
        <w:pStyle w:val="ListParagraph"/>
        <w:ind w:left="1080"/>
        <w:rPr>
          <w:rFonts w:ascii="Bookman Old Style" w:hAnsi="Bookman Old Style"/>
          <w:b/>
          <w:i/>
        </w:rPr>
      </w:pPr>
    </w:p>
    <w:p w:rsidR="0061132D" w:rsidRDefault="00065FEC" w:rsidP="00EE7290">
      <w:pPr>
        <w:pStyle w:val="ListParagraph"/>
        <w:ind w:left="1080"/>
        <w:rPr>
          <w:rFonts w:ascii="Bookman Old Style" w:hAnsi="Bookman Old Style"/>
          <w:sz w:val="24"/>
          <w:szCs w:val="24"/>
        </w:rPr>
      </w:pPr>
      <w:r>
        <w:rPr>
          <w:rFonts w:ascii="Bookman Old Style" w:hAnsi="Bookman Old Style"/>
          <w:sz w:val="24"/>
          <w:szCs w:val="24"/>
        </w:rPr>
        <w:t xml:space="preserve">Three senses are appealed to:  </w:t>
      </w:r>
      <w:r w:rsidR="00CC2D8D">
        <w:rPr>
          <w:rFonts w:ascii="Bookman Old Style" w:hAnsi="Bookman Old Style"/>
          <w:sz w:val="24"/>
          <w:szCs w:val="24"/>
        </w:rPr>
        <w:t>hearing, sight, touch</w:t>
      </w:r>
      <w:r w:rsidR="00954D76">
        <w:rPr>
          <w:rFonts w:ascii="Bookman Old Style" w:hAnsi="Bookman Old Style"/>
          <w:sz w:val="24"/>
          <w:szCs w:val="24"/>
        </w:rPr>
        <w:t>.</w:t>
      </w:r>
      <w:r w:rsidR="00CC2D8D">
        <w:rPr>
          <w:rFonts w:ascii="Bookman Old Style" w:hAnsi="Bookman Old Style"/>
          <w:sz w:val="24"/>
          <w:szCs w:val="24"/>
        </w:rPr>
        <w:t xml:space="preserve">  Some in the first century denied that Jesus came in the flesh.  John says that he and the other apostles are proof that He did.</w:t>
      </w:r>
    </w:p>
    <w:p w:rsidR="0061132D" w:rsidRDefault="0061132D" w:rsidP="00EE7290">
      <w:pPr>
        <w:pStyle w:val="ListParagraph"/>
        <w:ind w:left="1080"/>
        <w:rPr>
          <w:rFonts w:ascii="Bookman Old Style" w:hAnsi="Bookman Old Style"/>
          <w:sz w:val="24"/>
          <w:szCs w:val="24"/>
        </w:rPr>
      </w:pPr>
    </w:p>
    <w:p w:rsidR="00065FEC" w:rsidRPr="008C1A14" w:rsidRDefault="00CC2D8D" w:rsidP="00EE7290">
      <w:pPr>
        <w:pStyle w:val="ListParagraph"/>
        <w:ind w:left="1080"/>
        <w:rPr>
          <w:rFonts w:ascii="Franklin Gothic Medium" w:hAnsi="Franklin Gothic Medium"/>
          <w:sz w:val="20"/>
          <w:szCs w:val="20"/>
        </w:rPr>
      </w:pPr>
      <w:r>
        <w:rPr>
          <w:rFonts w:ascii="Bookman Old Style" w:hAnsi="Bookman Old Style"/>
          <w:sz w:val="24"/>
          <w:szCs w:val="24"/>
        </w:rPr>
        <w:lastRenderedPageBreak/>
        <w:t>(</w:t>
      </w:r>
      <w:r w:rsidRPr="00CC2D8D">
        <w:rPr>
          <w:rFonts w:ascii="Franklin Gothic Medium" w:hAnsi="Franklin Gothic Medium"/>
          <w:sz w:val="24"/>
          <w:szCs w:val="24"/>
        </w:rPr>
        <w:t>John 20:24-28</w:t>
      </w:r>
      <w:r>
        <w:rPr>
          <w:rFonts w:ascii="Bookman Old Style" w:hAnsi="Bookman Old Style"/>
          <w:sz w:val="24"/>
          <w:szCs w:val="24"/>
        </w:rPr>
        <w:t xml:space="preserve">) </w:t>
      </w:r>
      <w:r w:rsidRPr="007B7658">
        <w:rPr>
          <w:rFonts w:ascii="Franklin Gothic Medium" w:hAnsi="Franklin Gothic Medium"/>
          <w:sz w:val="24"/>
          <w:szCs w:val="24"/>
        </w:rPr>
        <w:t>“</w:t>
      </w:r>
      <w:r w:rsidR="007B7658" w:rsidRPr="007B7658">
        <w:rPr>
          <w:rFonts w:ascii="Franklin Gothic Medium" w:hAnsi="Franklin Gothic Medium"/>
          <w:sz w:val="24"/>
          <w:szCs w:val="24"/>
        </w:rPr>
        <w:t>Now Thomas, called the twin, one of the twelve, was not with them when Jesus came.  The other disciples therefore said to him, ‘We have seen the Lord.’  So he said to them, ‘Unless I see in His hands the print of the nails, and put my finger into the print of the nails, and put my hand into His side, I will not believe.’</w:t>
      </w:r>
      <w:r w:rsidRPr="007B7658">
        <w:rPr>
          <w:rFonts w:ascii="Franklin Gothic Medium" w:hAnsi="Franklin Gothic Medium"/>
          <w:sz w:val="24"/>
          <w:szCs w:val="24"/>
        </w:rPr>
        <w:t xml:space="preserve"> </w:t>
      </w:r>
      <w:r w:rsidR="007B7658" w:rsidRPr="007B7658">
        <w:rPr>
          <w:rFonts w:ascii="Franklin Gothic Medium" w:hAnsi="Franklin Gothic Medium"/>
          <w:sz w:val="24"/>
          <w:szCs w:val="24"/>
        </w:rPr>
        <w:t xml:space="preserve"> And after eight days His disciples we</w:t>
      </w:r>
      <w:r w:rsidR="0061132D">
        <w:rPr>
          <w:rFonts w:ascii="Franklin Gothic Medium" w:hAnsi="Franklin Gothic Medium"/>
          <w:sz w:val="24"/>
          <w:szCs w:val="24"/>
        </w:rPr>
        <w:t>r</w:t>
      </w:r>
      <w:r w:rsidR="007B7658" w:rsidRPr="007B7658">
        <w:rPr>
          <w:rFonts w:ascii="Franklin Gothic Medium" w:hAnsi="Franklin Gothic Medium"/>
          <w:sz w:val="24"/>
          <w:szCs w:val="24"/>
        </w:rPr>
        <w:t xml:space="preserve">e again inside, and Thomas with them.  Jesus came, the doors being shut, and stood in the midst, and said, ‘Peace to you!’  Then He said to Thomas, ‘Reach your finger here, and look at </w:t>
      </w:r>
      <w:proofErr w:type="gramStart"/>
      <w:r w:rsidR="007B7658" w:rsidRPr="007B7658">
        <w:rPr>
          <w:rFonts w:ascii="Franklin Gothic Medium" w:hAnsi="Franklin Gothic Medium"/>
          <w:sz w:val="24"/>
          <w:szCs w:val="24"/>
        </w:rPr>
        <w:t>My</w:t>
      </w:r>
      <w:proofErr w:type="gramEnd"/>
      <w:r w:rsidR="007B7658" w:rsidRPr="007B7658">
        <w:rPr>
          <w:rFonts w:ascii="Franklin Gothic Medium" w:hAnsi="Franklin Gothic Medium"/>
          <w:sz w:val="24"/>
          <w:szCs w:val="24"/>
        </w:rPr>
        <w:t xml:space="preserve"> hands; and reach your hand here, and put it into My side.  Do not be unbelieving, but believing.’  And Thomas answered and said to Him. </w:t>
      </w:r>
      <w:proofErr w:type="gramStart"/>
      <w:r w:rsidR="007B7658" w:rsidRPr="007B7658">
        <w:rPr>
          <w:rFonts w:ascii="Franklin Gothic Medium" w:hAnsi="Franklin Gothic Medium"/>
          <w:sz w:val="24"/>
          <w:szCs w:val="24"/>
        </w:rPr>
        <w:t>‘My Lord and my God!’</w:t>
      </w:r>
      <w:proofErr w:type="gramEnd"/>
      <w:r w:rsidR="007B7658" w:rsidRPr="007B7658">
        <w:rPr>
          <w:rFonts w:ascii="Franklin Gothic Medium" w:hAnsi="Franklin Gothic Medium"/>
          <w:sz w:val="24"/>
          <w:szCs w:val="24"/>
        </w:rPr>
        <w:t xml:space="preserve"> ” </w:t>
      </w:r>
      <w:proofErr w:type="gramStart"/>
      <w:r w:rsidR="007B7658" w:rsidRPr="007B7658">
        <w:rPr>
          <w:rFonts w:ascii="Franklin Gothic Medium" w:hAnsi="Franklin Gothic Medium"/>
          <w:sz w:val="20"/>
          <w:szCs w:val="20"/>
        </w:rPr>
        <w:t>NKJV</w:t>
      </w:r>
      <w:r w:rsidR="00DA4909">
        <w:rPr>
          <w:rFonts w:ascii="Franklin Gothic Medium" w:hAnsi="Franklin Gothic Medium"/>
          <w:sz w:val="20"/>
          <w:szCs w:val="20"/>
        </w:rPr>
        <w:t xml:space="preserve">  </w:t>
      </w:r>
      <w:r>
        <w:rPr>
          <w:rFonts w:ascii="Bookman Old Style" w:hAnsi="Bookman Old Style"/>
          <w:sz w:val="24"/>
          <w:szCs w:val="24"/>
        </w:rPr>
        <w:t>The</w:t>
      </w:r>
      <w:proofErr w:type="gramEnd"/>
      <w:r>
        <w:rPr>
          <w:rFonts w:ascii="Bookman Old Style" w:hAnsi="Bookman Old Style"/>
          <w:sz w:val="24"/>
          <w:szCs w:val="24"/>
        </w:rPr>
        <w:t xml:space="preserve"> phrase “looked upon” involves not just seeing, but a perceiving as well, especially in a moral and spiritual sense.</w:t>
      </w:r>
      <w:r w:rsidR="00DA4909">
        <w:rPr>
          <w:rFonts w:ascii="Bookman Old Style" w:hAnsi="Bookman Old Style"/>
          <w:sz w:val="24"/>
          <w:szCs w:val="24"/>
        </w:rPr>
        <w:t xml:space="preserve">  </w:t>
      </w:r>
      <w:r>
        <w:rPr>
          <w:rFonts w:ascii="Bookman Old Style" w:hAnsi="Bookman Old Style"/>
          <w:sz w:val="24"/>
          <w:szCs w:val="24"/>
        </w:rPr>
        <w:t>(</w:t>
      </w:r>
      <w:r w:rsidRPr="00CC2D8D">
        <w:rPr>
          <w:rFonts w:ascii="Franklin Gothic Medium" w:hAnsi="Franklin Gothic Medium"/>
          <w:sz w:val="24"/>
          <w:szCs w:val="24"/>
        </w:rPr>
        <w:t>John 1:14</w:t>
      </w:r>
      <w:r w:rsidRPr="008C1A14">
        <w:rPr>
          <w:rFonts w:ascii="Franklin Gothic Medium" w:hAnsi="Franklin Gothic Medium"/>
          <w:sz w:val="24"/>
          <w:szCs w:val="24"/>
        </w:rPr>
        <w:t>) “</w:t>
      </w:r>
      <w:r w:rsidR="008C1A14" w:rsidRPr="008C1A14">
        <w:rPr>
          <w:rFonts w:ascii="Franklin Gothic Medium" w:hAnsi="Franklin Gothic Medium"/>
          <w:sz w:val="24"/>
          <w:szCs w:val="24"/>
        </w:rPr>
        <w:t xml:space="preserve">And the Word became flesh and dwelt among us, and we beheld His glory, the glory as of the only begotten of the Father, full of grace and truth.” </w:t>
      </w:r>
      <w:r w:rsidR="008C1A14" w:rsidRPr="008C1A14">
        <w:rPr>
          <w:rFonts w:ascii="Franklin Gothic Medium" w:hAnsi="Franklin Gothic Medium"/>
          <w:sz w:val="20"/>
          <w:szCs w:val="20"/>
        </w:rPr>
        <w:t>NKJV</w:t>
      </w:r>
    </w:p>
    <w:p w:rsidR="00CC2D8D" w:rsidRDefault="00CC2D8D" w:rsidP="00065FEC">
      <w:pPr>
        <w:pStyle w:val="ListParagraph"/>
        <w:numPr>
          <w:ilvl w:val="0"/>
          <w:numId w:val="2"/>
        </w:numPr>
        <w:rPr>
          <w:rFonts w:ascii="Bookman Old Style" w:hAnsi="Bookman Old Style"/>
          <w:sz w:val="24"/>
          <w:szCs w:val="24"/>
        </w:rPr>
      </w:pPr>
      <w:r w:rsidRPr="00954D76">
        <w:rPr>
          <w:rFonts w:ascii="Bookman Old Style" w:hAnsi="Bookman Old Style"/>
          <w:b/>
          <w:i/>
        </w:rPr>
        <w:t>“Word of Life</w:t>
      </w:r>
      <w:proofErr w:type="gramStart"/>
      <w:r w:rsidRPr="00954D76">
        <w:rPr>
          <w:rFonts w:ascii="Bookman Old Style" w:hAnsi="Bookman Old Style"/>
          <w:b/>
          <w:i/>
        </w:rPr>
        <w:t>”</w:t>
      </w:r>
      <w:r w:rsidR="00DA4909">
        <w:rPr>
          <w:rFonts w:ascii="Bookman Old Style" w:hAnsi="Bookman Old Style"/>
          <w:sz w:val="24"/>
          <w:szCs w:val="24"/>
        </w:rPr>
        <w:t xml:space="preserve">  </w:t>
      </w:r>
      <w:r>
        <w:rPr>
          <w:rFonts w:ascii="Bookman Old Style" w:hAnsi="Bookman Old Style"/>
          <w:sz w:val="24"/>
          <w:szCs w:val="24"/>
        </w:rPr>
        <w:t>Jesus</w:t>
      </w:r>
      <w:proofErr w:type="gramEnd"/>
      <w:r>
        <w:rPr>
          <w:rFonts w:ascii="Bookman Old Style" w:hAnsi="Bookman Old Style"/>
          <w:sz w:val="24"/>
          <w:szCs w:val="24"/>
        </w:rPr>
        <w:t xml:space="preserve"> is the Incarnate Wor</w:t>
      </w:r>
      <w:r w:rsidR="00954D76">
        <w:rPr>
          <w:rFonts w:ascii="Bookman Old Style" w:hAnsi="Bookman Old Style"/>
          <w:sz w:val="24"/>
          <w:szCs w:val="24"/>
        </w:rPr>
        <w:t>d w</w:t>
      </w:r>
      <w:r>
        <w:rPr>
          <w:rFonts w:ascii="Bookman Old Style" w:hAnsi="Bookman Old Style"/>
          <w:sz w:val="24"/>
          <w:szCs w:val="24"/>
        </w:rPr>
        <w:t>ho came to declare the Father.</w:t>
      </w:r>
      <w:r w:rsidR="00DA4909">
        <w:rPr>
          <w:rFonts w:ascii="Bookman Old Style" w:hAnsi="Bookman Old Style"/>
          <w:sz w:val="24"/>
          <w:szCs w:val="24"/>
        </w:rPr>
        <w:t xml:space="preserve">  </w:t>
      </w:r>
      <w:r>
        <w:rPr>
          <w:rFonts w:ascii="Bookman Old Style" w:hAnsi="Bookman Old Style"/>
          <w:sz w:val="24"/>
          <w:szCs w:val="24"/>
        </w:rPr>
        <w:t>(</w:t>
      </w:r>
      <w:r w:rsidRPr="00CC2D8D">
        <w:rPr>
          <w:rFonts w:ascii="Franklin Gothic Medium" w:hAnsi="Franklin Gothic Medium"/>
          <w:sz w:val="24"/>
          <w:szCs w:val="24"/>
        </w:rPr>
        <w:t>John 1:18</w:t>
      </w:r>
      <w:r>
        <w:rPr>
          <w:rFonts w:ascii="Bookman Old Style" w:hAnsi="Bookman Old Style"/>
          <w:sz w:val="24"/>
          <w:szCs w:val="24"/>
        </w:rPr>
        <w:t xml:space="preserve">) </w:t>
      </w:r>
      <w:r w:rsidRPr="007B7658">
        <w:rPr>
          <w:rFonts w:ascii="Franklin Gothic Medium" w:hAnsi="Franklin Gothic Medium"/>
          <w:sz w:val="24"/>
          <w:szCs w:val="24"/>
        </w:rPr>
        <w:t>“</w:t>
      </w:r>
      <w:r w:rsidR="007B7658" w:rsidRPr="007B7658">
        <w:rPr>
          <w:rFonts w:ascii="Franklin Gothic Medium" w:hAnsi="Franklin Gothic Medium"/>
          <w:sz w:val="24"/>
          <w:szCs w:val="24"/>
        </w:rPr>
        <w:t xml:space="preserve">No one has seen God at any time.  The only begotten Son, who is in the bosom of the Father, He has declared Him.” </w:t>
      </w:r>
      <w:proofErr w:type="gramStart"/>
      <w:r w:rsidR="007B7658" w:rsidRPr="007B7658">
        <w:rPr>
          <w:rFonts w:ascii="Franklin Gothic Medium" w:hAnsi="Franklin Gothic Medium"/>
          <w:sz w:val="20"/>
          <w:szCs w:val="20"/>
        </w:rPr>
        <w:t>NKJV</w:t>
      </w:r>
      <w:r w:rsidR="00DA4909">
        <w:rPr>
          <w:rFonts w:ascii="Franklin Gothic Medium" w:hAnsi="Franklin Gothic Medium"/>
          <w:sz w:val="20"/>
          <w:szCs w:val="20"/>
        </w:rPr>
        <w:t xml:space="preserve">  </w:t>
      </w:r>
      <w:r w:rsidR="008C1A14" w:rsidRPr="008C1A14">
        <w:rPr>
          <w:rFonts w:ascii="Bookman Old Style" w:hAnsi="Bookman Old Style"/>
          <w:sz w:val="24"/>
          <w:szCs w:val="24"/>
        </w:rPr>
        <w:t>Jesus</w:t>
      </w:r>
      <w:proofErr w:type="gramEnd"/>
      <w:r w:rsidR="008C1A14">
        <w:rPr>
          <w:rFonts w:ascii="Franklin Gothic Medium" w:hAnsi="Franklin Gothic Medium"/>
          <w:sz w:val="24"/>
          <w:szCs w:val="24"/>
        </w:rPr>
        <w:t xml:space="preserve"> </w:t>
      </w:r>
      <w:r w:rsidR="008C1A14">
        <w:rPr>
          <w:rFonts w:ascii="Bookman Old Style" w:hAnsi="Bookman Old Style"/>
          <w:sz w:val="24"/>
          <w:szCs w:val="24"/>
        </w:rPr>
        <w:t>is the Life</w:t>
      </w:r>
      <w:r w:rsidR="008C1A14" w:rsidRPr="008C1A14">
        <w:rPr>
          <w:rFonts w:ascii="Bookman Old Style" w:hAnsi="Bookman Old Style"/>
          <w:sz w:val="24"/>
          <w:szCs w:val="24"/>
        </w:rPr>
        <w:t>, the source of eternal life.</w:t>
      </w:r>
      <w:r w:rsidR="00DA4909">
        <w:rPr>
          <w:rFonts w:ascii="Bookman Old Style" w:hAnsi="Bookman Old Style"/>
          <w:sz w:val="24"/>
          <w:szCs w:val="24"/>
        </w:rPr>
        <w:t xml:space="preserve">  </w:t>
      </w:r>
      <w:r w:rsidR="008C1A14">
        <w:rPr>
          <w:rFonts w:ascii="Bookman Old Style" w:hAnsi="Bookman Old Style"/>
          <w:sz w:val="24"/>
          <w:szCs w:val="24"/>
        </w:rPr>
        <w:t>(</w:t>
      </w:r>
      <w:r w:rsidR="008C1A14" w:rsidRPr="008C1A14">
        <w:rPr>
          <w:rFonts w:ascii="Franklin Gothic Medium" w:hAnsi="Franklin Gothic Medium"/>
          <w:sz w:val="24"/>
          <w:szCs w:val="24"/>
        </w:rPr>
        <w:t>John 1:4</w:t>
      </w:r>
      <w:r w:rsidR="008C1A14">
        <w:rPr>
          <w:rFonts w:ascii="Bookman Old Style" w:hAnsi="Bookman Old Style"/>
          <w:sz w:val="24"/>
          <w:szCs w:val="24"/>
        </w:rPr>
        <w:t>) “</w:t>
      </w:r>
      <w:r w:rsidR="008C1A14" w:rsidRPr="008C1A14">
        <w:rPr>
          <w:rFonts w:ascii="Franklin Gothic Medium" w:hAnsi="Franklin Gothic Medium"/>
          <w:sz w:val="24"/>
          <w:szCs w:val="24"/>
        </w:rPr>
        <w:t xml:space="preserve">In Him was life, and the life was the light of men.” </w:t>
      </w:r>
      <w:proofErr w:type="gramStart"/>
      <w:r w:rsidR="008C1A14" w:rsidRPr="008C1A14">
        <w:rPr>
          <w:rFonts w:ascii="Franklin Gothic Medium" w:hAnsi="Franklin Gothic Medium"/>
          <w:sz w:val="20"/>
          <w:szCs w:val="20"/>
        </w:rPr>
        <w:t>NKJV</w:t>
      </w:r>
      <w:r w:rsidR="00DA4909">
        <w:rPr>
          <w:rFonts w:ascii="Franklin Gothic Medium" w:hAnsi="Franklin Gothic Medium"/>
          <w:sz w:val="20"/>
          <w:szCs w:val="20"/>
        </w:rPr>
        <w:t xml:space="preserve">  </w:t>
      </w:r>
      <w:r w:rsidR="00E03101">
        <w:rPr>
          <w:rFonts w:ascii="Bookman Old Style" w:hAnsi="Bookman Old Style"/>
          <w:sz w:val="24"/>
          <w:szCs w:val="24"/>
        </w:rPr>
        <w:t>Jesus</w:t>
      </w:r>
      <w:proofErr w:type="gramEnd"/>
      <w:r w:rsidR="00E03101">
        <w:rPr>
          <w:rFonts w:ascii="Bookman Old Style" w:hAnsi="Bookman Old Style"/>
          <w:sz w:val="24"/>
          <w:szCs w:val="24"/>
        </w:rPr>
        <w:t xml:space="preserve"> provides for man’s</w:t>
      </w:r>
      <w:r>
        <w:rPr>
          <w:rFonts w:ascii="Bookman Old Style" w:hAnsi="Bookman Old Style"/>
          <w:sz w:val="24"/>
          <w:szCs w:val="24"/>
        </w:rPr>
        <w:t xml:space="preserve"> deepest needs.</w:t>
      </w:r>
    </w:p>
    <w:p w:rsidR="00445072" w:rsidRPr="00065FEC" w:rsidRDefault="00445072" w:rsidP="00445072">
      <w:pPr>
        <w:pStyle w:val="ListParagraph"/>
        <w:ind w:left="1080"/>
        <w:rPr>
          <w:rFonts w:ascii="Bookman Old Style" w:hAnsi="Bookman Old Style"/>
          <w:sz w:val="24"/>
          <w:szCs w:val="24"/>
        </w:rPr>
      </w:pPr>
    </w:p>
    <w:p w:rsidR="00B323CD" w:rsidRDefault="00B323CD" w:rsidP="00B323CD">
      <w:pPr>
        <w:pStyle w:val="ListParagraph"/>
        <w:numPr>
          <w:ilvl w:val="0"/>
          <w:numId w:val="1"/>
        </w:numPr>
        <w:rPr>
          <w:rFonts w:ascii="Bookman Old Style" w:hAnsi="Bookman Old Style"/>
          <w:sz w:val="24"/>
          <w:szCs w:val="24"/>
        </w:rPr>
      </w:pPr>
      <w:r w:rsidRPr="00065FEC">
        <w:rPr>
          <w:rFonts w:ascii="Bookman Old Style" w:hAnsi="Bookman Old Style"/>
          <w:b/>
          <w:sz w:val="24"/>
          <w:szCs w:val="24"/>
          <w:u w:val="single"/>
        </w:rPr>
        <w:t>The Life Was Manifested</w:t>
      </w:r>
      <w:r>
        <w:rPr>
          <w:rFonts w:ascii="Bookman Old Style" w:hAnsi="Bookman Old Style"/>
          <w:sz w:val="24"/>
          <w:szCs w:val="24"/>
        </w:rPr>
        <w:t xml:space="preserve"> (</w:t>
      </w:r>
      <w:r w:rsidR="00137E03">
        <w:rPr>
          <w:rFonts w:ascii="Franklin Gothic Medium" w:hAnsi="Franklin Gothic Medium"/>
          <w:sz w:val="24"/>
          <w:szCs w:val="24"/>
        </w:rPr>
        <w:t>I John 1:</w:t>
      </w:r>
      <w:r w:rsidRPr="00065FEC">
        <w:rPr>
          <w:rFonts w:ascii="Franklin Gothic Medium" w:hAnsi="Franklin Gothic Medium"/>
          <w:sz w:val="24"/>
          <w:szCs w:val="24"/>
        </w:rPr>
        <w:t>2</w:t>
      </w:r>
      <w:r>
        <w:rPr>
          <w:rFonts w:ascii="Bookman Old Style" w:hAnsi="Bookman Old Style"/>
          <w:sz w:val="24"/>
          <w:szCs w:val="24"/>
        </w:rPr>
        <w:t>)</w:t>
      </w:r>
    </w:p>
    <w:p w:rsidR="00CC2D8D" w:rsidRPr="00FC532A" w:rsidRDefault="00CC2D8D" w:rsidP="00CC2D8D">
      <w:pPr>
        <w:pStyle w:val="ListParagraph"/>
        <w:numPr>
          <w:ilvl w:val="0"/>
          <w:numId w:val="3"/>
        </w:numPr>
        <w:rPr>
          <w:rFonts w:ascii="Franklin Gothic Medium" w:hAnsi="Franklin Gothic Medium"/>
          <w:sz w:val="20"/>
          <w:szCs w:val="20"/>
        </w:rPr>
      </w:pPr>
      <w:r w:rsidRPr="00954D76">
        <w:rPr>
          <w:rFonts w:ascii="Bookman Old Style" w:hAnsi="Bookman Old Style"/>
          <w:b/>
          <w:i/>
        </w:rPr>
        <w:t>“Manifested</w:t>
      </w:r>
      <w:proofErr w:type="gramStart"/>
      <w:r w:rsidRPr="00954D76">
        <w:rPr>
          <w:rFonts w:ascii="Bookman Old Style" w:hAnsi="Bookman Old Style"/>
          <w:b/>
          <w:i/>
        </w:rPr>
        <w:t>”</w:t>
      </w:r>
      <w:r w:rsidR="00DA4909">
        <w:rPr>
          <w:rFonts w:ascii="Bookman Old Style" w:hAnsi="Bookman Old Style"/>
          <w:sz w:val="24"/>
          <w:szCs w:val="24"/>
        </w:rPr>
        <w:t xml:space="preserve">  </w:t>
      </w:r>
      <w:r w:rsidR="00954D76">
        <w:rPr>
          <w:rFonts w:ascii="Bookman Old Style" w:hAnsi="Bookman Old Style"/>
          <w:sz w:val="24"/>
          <w:szCs w:val="24"/>
        </w:rPr>
        <w:t>M</w:t>
      </w:r>
      <w:r w:rsidRPr="00CC2D8D">
        <w:rPr>
          <w:rFonts w:ascii="Bookman Old Style" w:hAnsi="Bookman Old Style"/>
          <w:sz w:val="24"/>
          <w:szCs w:val="24"/>
        </w:rPr>
        <w:t>ade</w:t>
      </w:r>
      <w:proofErr w:type="gramEnd"/>
      <w:r w:rsidRPr="00CC2D8D">
        <w:rPr>
          <w:rFonts w:ascii="Bookman Old Style" w:hAnsi="Bookman Old Style"/>
          <w:sz w:val="24"/>
          <w:szCs w:val="24"/>
        </w:rPr>
        <w:t xml:space="preserve"> visible implies Jesus</w:t>
      </w:r>
      <w:r>
        <w:rPr>
          <w:rFonts w:ascii="Bookman Old Style" w:hAnsi="Bookman Old Style"/>
          <w:sz w:val="24"/>
          <w:szCs w:val="24"/>
        </w:rPr>
        <w:t>’ incarnation was an histori</w:t>
      </w:r>
      <w:r w:rsidRPr="00CC2D8D">
        <w:rPr>
          <w:rFonts w:ascii="Bookman Old Style" w:hAnsi="Bookman Old Style"/>
          <w:sz w:val="24"/>
          <w:szCs w:val="24"/>
        </w:rPr>
        <w:t xml:space="preserve">cal fact.  Note the use of the same word in </w:t>
      </w:r>
      <w:r w:rsidR="00C62375" w:rsidRPr="00C62375">
        <w:rPr>
          <w:rFonts w:ascii="Franklin Gothic Medium" w:hAnsi="Franklin Gothic Medium"/>
          <w:sz w:val="24"/>
          <w:szCs w:val="24"/>
        </w:rPr>
        <w:t>Hebrews 9:26</w:t>
      </w:r>
      <w:r w:rsidR="00C62375">
        <w:rPr>
          <w:rFonts w:ascii="Bookman Old Style" w:hAnsi="Bookman Old Style"/>
          <w:sz w:val="24"/>
          <w:szCs w:val="24"/>
        </w:rPr>
        <w:t>.</w:t>
      </w:r>
      <w:r w:rsidR="00DA4909">
        <w:rPr>
          <w:rFonts w:ascii="Bookman Old Style" w:hAnsi="Bookman Old Style"/>
          <w:sz w:val="24"/>
          <w:szCs w:val="24"/>
        </w:rPr>
        <w:t xml:space="preserve">  </w:t>
      </w:r>
      <w:r w:rsidRPr="00FC532A">
        <w:rPr>
          <w:rFonts w:ascii="Franklin Gothic Medium" w:hAnsi="Franklin Gothic Medium"/>
          <w:sz w:val="24"/>
          <w:szCs w:val="24"/>
        </w:rPr>
        <w:t>“</w:t>
      </w:r>
      <w:r w:rsidR="00FC532A" w:rsidRPr="00FC532A">
        <w:rPr>
          <w:rFonts w:ascii="Franklin Gothic Medium" w:hAnsi="Franklin Gothic Medium"/>
          <w:sz w:val="24"/>
          <w:szCs w:val="24"/>
        </w:rPr>
        <w:t xml:space="preserve">He then would have had to suffer often since the foundation of the world; but now, once at the end of the ages, He has appeared to put away sin by the sacrifice of Himself.” </w:t>
      </w:r>
      <w:r w:rsidR="00FC532A" w:rsidRPr="00FC532A">
        <w:rPr>
          <w:rFonts w:ascii="Franklin Gothic Medium" w:hAnsi="Franklin Gothic Medium"/>
          <w:sz w:val="20"/>
          <w:szCs w:val="20"/>
        </w:rPr>
        <w:t>NKJV</w:t>
      </w:r>
    </w:p>
    <w:p w:rsidR="00CC2D8D" w:rsidRDefault="00CC2D8D" w:rsidP="00CC2D8D">
      <w:pPr>
        <w:pStyle w:val="ListParagraph"/>
        <w:numPr>
          <w:ilvl w:val="0"/>
          <w:numId w:val="3"/>
        </w:numPr>
        <w:rPr>
          <w:rFonts w:ascii="Bookman Old Style" w:hAnsi="Bookman Old Style"/>
          <w:sz w:val="24"/>
          <w:szCs w:val="24"/>
        </w:rPr>
      </w:pPr>
      <w:r>
        <w:rPr>
          <w:rFonts w:ascii="Bookman Old Style" w:hAnsi="Bookman Old Style"/>
          <w:sz w:val="24"/>
          <w:szCs w:val="24"/>
        </w:rPr>
        <w:t xml:space="preserve">John declares that the apostles are qualified to testify [bear witness].  They had personally seen and heard Jesus and were openly declaring these things. </w:t>
      </w:r>
    </w:p>
    <w:p w:rsidR="00CC2D8D" w:rsidRPr="00FC532A" w:rsidRDefault="00CC2D8D" w:rsidP="00CC2D8D">
      <w:pPr>
        <w:pStyle w:val="ListParagraph"/>
        <w:numPr>
          <w:ilvl w:val="0"/>
          <w:numId w:val="3"/>
        </w:numPr>
        <w:rPr>
          <w:rFonts w:ascii="Franklin Gothic Medium" w:hAnsi="Franklin Gothic Medium"/>
          <w:sz w:val="24"/>
          <w:szCs w:val="24"/>
        </w:rPr>
      </w:pPr>
      <w:r w:rsidRPr="000B7626">
        <w:rPr>
          <w:rFonts w:ascii="Bookman Old Style" w:hAnsi="Bookman Old Style"/>
          <w:b/>
          <w:i/>
        </w:rPr>
        <w:t>“Eternal life</w:t>
      </w:r>
      <w:proofErr w:type="gramStart"/>
      <w:r w:rsidRPr="000B7626">
        <w:rPr>
          <w:rFonts w:ascii="Bookman Old Style" w:hAnsi="Bookman Old Style"/>
          <w:b/>
          <w:i/>
        </w:rPr>
        <w:t>”</w:t>
      </w:r>
      <w:r w:rsidR="00DA4909">
        <w:rPr>
          <w:rFonts w:ascii="Bookman Old Style" w:hAnsi="Bookman Old Style"/>
          <w:sz w:val="24"/>
          <w:szCs w:val="24"/>
        </w:rPr>
        <w:t xml:space="preserve">  </w:t>
      </w:r>
      <w:r w:rsidR="000B7626">
        <w:rPr>
          <w:rFonts w:ascii="Bookman Old Style" w:hAnsi="Bookman Old Style"/>
          <w:sz w:val="24"/>
          <w:szCs w:val="24"/>
        </w:rPr>
        <w:t>Eternal</w:t>
      </w:r>
      <w:proofErr w:type="gramEnd"/>
      <w:r w:rsidR="000B7626">
        <w:rPr>
          <w:rFonts w:ascii="Bookman Old Style" w:hAnsi="Bookman Old Style"/>
          <w:sz w:val="24"/>
          <w:szCs w:val="24"/>
        </w:rPr>
        <w:t xml:space="preserve"> is </w:t>
      </w:r>
      <w:r>
        <w:rPr>
          <w:rFonts w:ascii="Bookman Old Style" w:hAnsi="Bookman Old Style"/>
          <w:sz w:val="24"/>
          <w:szCs w:val="24"/>
        </w:rPr>
        <w:t xml:space="preserve">without beginning or end, that which always has been and </w:t>
      </w:r>
      <w:r w:rsidR="004217C1">
        <w:rPr>
          <w:rFonts w:ascii="Bookman Old Style" w:hAnsi="Bookman Old Style"/>
          <w:sz w:val="24"/>
          <w:szCs w:val="24"/>
        </w:rPr>
        <w:t>always will be.</w:t>
      </w:r>
      <w:r w:rsidR="00DA4909">
        <w:rPr>
          <w:rFonts w:ascii="Bookman Old Style" w:hAnsi="Bookman Old Style"/>
          <w:sz w:val="24"/>
          <w:szCs w:val="24"/>
        </w:rPr>
        <w:t xml:space="preserve">  </w:t>
      </w:r>
      <w:r w:rsidR="004217C1">
        <w:rPr>
          <w:rFonts w:ascii="Bookman Old Style" w:hAnsi="Bookman Old Style"/>
          <w:sz w:val="24"/>
          <w:szCs w:val="24"/>
        </w:rPr>
        <w:t>(</w:t>
      </w:r>
      <w:r w:rsidR="004217C1" w:rsidRPr="004217C1">
        <w:rPr>
          <w:rFonts w:ascii="Franklin Gothic Medium" w:hAnsi="Franklin Gothic Medium"/>
          <w:sz w:val="24"/>
          <w:szCs w:val="24"/>
        </w:rPr>
        <w:t>Romans 16:26</w:t>
      </w:r>
      <w:r w:rsidR="004217C1">
        <w:rPr>
          <w:rFonts w:ascii="Bookman Old Style" w:hAnsi="Bookman Old Style"/>
          <w:sz w:val="24"/>
          <w:szCs w:val="24"/>
        </w:rPr>
        <w:t xml:space="preserve">) </w:t>
      </w:r>
      <w:r w:rsidR="004217C1" w:rsidRPr="00FC532A">
        <w:rPr>
          <w:rFonts w:ascii="Franklin Gothic Medium" w:hAnsi="Franklin Gothic Medium"/>
          <w:sz w:val="24"/>
          <w:szCs w:val="24"/>
        </w:rPr>
        <w:t>“</w:t>
      </w:r>
      <w:r w:rsidR="00FC532A" w:rsidRPr="00FC532A">
        <w:rPr>
          <w:rFonts w:ascii="Franklin Gothic Medium" w:hAnsi="Franklin Gothic Medium"/>
          <w:sz w:val="24"/>
          <w:szCs w:val="24"/>
        </w:rPr>
        <w:t xml:space="preserve">but now made manifest, and by the prophetic Scriptures made known to all nations, according to the commandment of the everlasting God, for obedience to the faith” – </w:t>
      </w:r>
      <w:r w:rsidR="00FC532A" w:rsidRPr="00FC532A">
        <w:rPr>
          <w:rFonts w:ascii="Franklin Gothic Medium" w:hAnsi="Franklin Gothic Medium"/>
          <w:sz w:val="20"/>
          <w:szCs w:val="20"/>
        </w:rPr>
        <w:t>NKJV</w:t>
      </w:r>
    </w:p>
    <w:p w:rsidR="004217C1" w:rsidRPr="00FC532A" w:rsidRDefault="004217C1" w:rsidP="00CC2D8D">
      <w:pPr>
        <w:pStyle w:val="ListParagraph"/>
        <w:numPr>
          <w:ilvl w:val="0"/>
          <w:numId w:val="3"/>
        </w:numPr>
        <w:rPr>
          <w:rFonts w:ascii="Franklin Gothic Medium" w:hAnsi="Franklin Gothic Medium"/>
          <w:sz w:val="24"/>
          <w:szCs w:val="24"/>
        </w:rPr>
      </w:pPr>
      <w:r w:rsidRPr="000B7626">
        <w:rPr>
          <w:rFonts w:ascii="Bookman Old Style" w:hAnsi="Bookman Old Style"/>
          <w:b/>
          <w:i/>
        </w:rPr>
        <w:t>“Was with the Father</w:t>
      </w:r>
      <w:proofErr w:type="gramStart"/>
      <w:r w:rsidRPr="000B7626">
        <w:rPr>
          <w:rFonts w:ascii="Bookman Old Style" w:hAnsi="Bookman Old Style"/>
          <w:b/>
          <w:i/>
        </w:rPr>
        <w:t>”</w:t>
      </w:r>
      <w:r w:rsidR="00DA4909">
        <w:rPr>
          <w:rFonts w:ascii="Bookman Old Style" w:hAnsi="Bookman Old Style"/>
          <w:sz w:val="24"/>
          <w:szCs w:val="24"/>
        </w:rPr>
        <w:t xml:space="preserve">  </w:t>
      </w:r>
      <w:r>
        <w:rPr>
          <w:rFonts w:ascii="Bookman Old Style" w:hAnsi="Bookman Old Style"/>
          <w:sz w:val="24"/>
          <w:szCs w:val="24"/>
        </w:rPr>
        <w:t>The</w:t>
      </w:r>
      <w:proofErr w:type="gramEnd"/>
      <w:r>
        <w:rPr>
          <w:rFonts w:ascii="Bookman Old Style" w:hAnsi="Bookman Old Style"/>
          <w:sz w:val="24"/>
          <w:szCs w:val="24"/>
        </w:rPr>
        <w:t xml:space="preserve"> word translated “way” expresses continuous timeless existence.</w:t>
      </w:r>
      <w:r w:rsidR="00DA4909">
        <w:rPr>
          <w:rFonts w:ascii="Bookman Old Style" w:hAnsi="Bookman Old Style"/>
          <w:sz w:val="24"/>
          <w:szCs w:val="24"/>
        </w:rPr>
        <w:t xml:space="preserve">  </w:t>
      </w:r>
      <w:r>
        <w:rPr>
          <w:rFonts w:ascii="Bookman Old Style" w:hAnsi="Bookman Old Style"/>
          <w:sz w:val="24"/>
          <w:szCs w:val="24"/>
        </w:rPr>
        <w:t>(</w:t>
      </w:r>
      <w:r w:rsidRPr="004217C1">
        <w:rPr>
          <w:rFonts w:ascii="Franklin Gothic Medium" w:hAnsi="Franklin Gothic Medium"/>
          <w:sz w:val="24"/>
          <w:szCs w:val="24"/>
        </w:rPr>
        <w:t>John 1:1</w:t>
      </w:r>
      <w:r>
        <w:rPr>
          <w:rFonts w:ascii="Bookman Old Style" w:hAnsi="Bookman Old Style"/>
          <w:sz w:val="24"/>
          <w:szCs w:val="24"/>
        </w:rPr>
        <w:t>)</w:t>
      </w:r>
      <w:r w:rsidR="000B7626">
        <w:rPr>
          <w:rFonts w:ascii="Bookman Old Style" w:hAnsi="Bookman Old Style"/>
          <w:sz w:val="24"/>
          <w:szCs w:val="24"/>
        </w:rPr>
        <w:t xml:space="preserve"> </w:t>
      </w:r>
      <w:r w:rsidR="000B7626" w:rsidRPr="00FC532A">
        <w:rPr>
          <w:rFonts w:ascii="Franklin Gothic Medium" w:hAnsi="Franklin Gothic Medium"/>
          <w:sz w:val="24"/>
          <w:szCs w:val="24"/>
        </w:rPr>
        <w:t>“</w:t>
      </w:r>
      <w:r w:rsidR="00FC532A" w:rsidRPr="00FC532A">
        <w:rPr>
          <w:rFonts w:ascii="Franklin Gothic Medium" w:hAnsi="Franklin Gothic Medium"/>
          <w:sz w:val="24"/>
          <w:szCs w:val="24"/>
        </w:rPr>
        <w:t xml:space="preserve">In the beginning was the Word, and the Word was with God, and the Word was God.” </w:t>
      </w:r>
      <w:r w:rsidR="00FC532A" w:rsidRPr="00FC532A">
        <w:rPr>
          <w:rFonts w:ascii="Franklin Gothic Medium" w:hAnsi="Franklin Gothic Medium"/>
          <w:sz w:val="20"/>
          <w:szCs w:val="20"/>
        </w:rPr>
        <w:t>NKJV</w:t>
      </w:r>
    </w:p>
    <w:p w:rsidR="004217C1" w:rsidRPr="009A30DE" w:rsidRDefault="004217C1" w:rsidP="00CC2D8D">
      <w:pPr>
        <w:pStyle w:val="ListParagraph"/>
        <w:numPr>
          <w:ilvl w:val="0"/>
          <w:numId w:val="3"/>
        </w:numPr>
        <w:rPr>
          <w:rFonts w:ascii="Bookman Old Style" w:hAnsi="Bookman Old Style"/>
          <w:sz w:val="20"/>
          <w:szCs w:val="20"/>
        </w:rPr>
      </w:pPr>
      <w:r w:rsidRPr="000B7626">
        <w:rPr>
          <w:rFonts w:ascii="Bookman Old Style" w:hAnsi="Bookman Old Style"/>
          <w:b/>
          <w:i/>
        </w:rPr>
        <w:t>“Manifested to us</w:t>
      </w:r>
      <w:proofErr w:type="gramStart"/>
      <w:r w:rsidRPr="000B7626">
        <w:rPr>
          <w:rFonts w:ascii="Bookman Old Style" w:hAnsi="Bookman Old Style"/>
          <w:b/>
          <w:i/>
        </w:rPr>
        <w:t>”</w:t>
      </w:r>
      <w:r w:rsidR="00DA4909">
        <w:rPr>
          <w:rFonts w:ascii="Bookman Old Style" w:hAnsi="Bookman Old Style"/>
          <w:sz w:val="24"/>
          <w:szCs w:val="24"/>
        </w:rPr>
        <w:t xml:space="preserve">  </w:t>
      </w:r>
      <w:r>
        <w:rPr>
          <w:rFonts w:ascii="Bookman Old Style" w:hAnsi="Bookman Old Style"/>
          <w:sz w:val="24"/>
          <w:szCs w:val="24"/>
        </w:rPr>
        <w:t>The</w:t>
      </w:r>
      <w:proofErr w:type="gramEnd"/>
      <w:r>
        <w:rPr>
          <w:rFonts w:ascii="Bookman Old Style" w:hAnsi="Bookman Old Style"/>
          <w:sz w:val="24"/>
          <w:szCs w:val="24"/>
        </w:rPr>
        <w:t xml:space="preserve"> apostles interacted with Jesus on a daily basis.  They knew He had come in the flesh.</w:t>
      </w:r>
      <w:r w:rsidR="00DA4909">
        <w:rPr>
          <w:rFonts w:ascii="Bookman Old Style" w:hAnsi="Bookman Old Style"/>
          <w:sz w:val="24"/>
          <w:szCs w:val="24"/>
        </w:rPr>
        <w:t xml:space="preserve">  </w:t>
      </w:r>
      <w:r w:rsidRPr="004217C1">
        <w:rPr>
          <w:rFonts w:ascii="Franklin Gothic Medium" w:hAnsi="Franklin Gothic Medium"/>
          <w:sz w:val="24"/>
          <w:szCs w:val="24"/>
        </w:rPr>
        <w:t>Note I John 4:1-3</w:t>
      </w:r>
      <w:r w:rsidRPr="009A30DE">
        <w:rPr>
          <w:rFonts w:ascii="Franklin Gothic Medium" w:hAnsi="Franklin Gothic Medium"/>
          <w:sz w:val="24"/>
          <w:szCs w:val="24"/>
        </w:rPr>
        <w:t>.</w:t>
      </w:r>
      <w:r w:rsidR="000B7626" w:rsidRPr="009A30DE">
        <w:rPr>
          <w:rFonts w:ascii="Franklin Gothic Medium" w:hAnsi="Franklin Gothic Medium"/>
          <w:sz w:val="24"/>
          <w:szCs w:val="24"/>
        </w:rPr>
        <w:t xml:space="preserve">  “</w:t>
      </w:r>
      <w:r w:rsidR="009A30DE" w:rsidRPr="009A30DE">
        <w:rPr>
          <w:rFonts w:ascii="Franklin Gothic Medium" w:hAnsi="Franklin Gothic Medium"/>
          <w:sz w:val="24"/>
          <w:szCs w:val="24"/>
        </w:rPr>
        <w:t xml:space="preserve">Beloved, </w:t>
      </w:r>
      <w:proofErr w:type="gramStart"/>
      <w:r w:rsidR="009A30DE" w:rsidRPr="009A30DE">
        <w:rPr>
          <w:rFonts w:ascii="Franklin Gothic Medium" w:hAnsi="Franklin Gothic Medium"/>
          <w:sz w:val="24"/>
          <w:szCs w:val="24"/>
        </w:rPr>
        <w:t>do</w:t>
      </w:r>
      <w:proofErr w:type="gramEnd"/>
      <w:r w:rsidR="009A30DE" w:rsidRPr="009A30DE">
        <w:rPr>
          <w:rFonts w:ascii="Franklin Gothic Medium" w:hAnsi="Franklin Gothic Medium"/>
          <w:sz w:val="24"/>
          <w:szCs w:val="24"/>
        </w:rPr>
        <w:t xml:space="preserve"> not believe every spirit, but test the spirits, whether they are of God</w:t>
      </w:r>
      <w:r w:rsidR="000C43AC">
        <w:rPr>
          <w:rFonts w:ascii="Franklin Gothic Medium" w:hAnsi="Franklin Gothic Medium"/>
          <w:sz w:val="24"/>
          <w:szCs w:val="24"/>
        </w:rPr>
        <w:t>,</w:t>
      </w:r>
      <w:r w:rsidR="009A30DE" w:rsidRPr="009A30DE">
        <w:rPr>
          <w:rFonts w:ascii="Franklin Gothic Medium" w:hAnsi="Franklin Gothic Medium"/>
          <w:sz w:val="24"/>
          <w:szCs w:val="24"/>
        </w:rPr>
        <w:t xml:space="preserve"> because many false</w:t>
      </w:r>
      <w:r w:rsidR="000C43AC">
        <w:rPr>
          <w:rFonts w:ascii="Franklin Gothic Medium" w:hAnsi="Franklin Gothic Medium"/>
          <w:sz w:val="24"/>
          <w:szCs w:val="24"/>
        </w:rPr>
        <w:t xml:space="preserve"> prophets hav</w:t>
      </w:r>
      <w:r w:rsidR="009A30DE" w:rsidRPr="009A30DE">
        <w:rPr>
          <w:rFonts w:ascii="Franklin Gothic Medium" w:hAnsi="Franklin Gothic Medium"/>
          <w:sz w:val="24"/>
          <w:szCs w:val="24"/>
        </w:rPr>
        <w:t xml:space="preserve">e gone out into the world.  By this you know the Spirit of </w:t>
      </w:r>
      <w:r w:rsidR="009A30DE" w:rsidRPr="009A30DE">
        <w:rPr>
          <w:rFonts w:ascii="Franklin Gothic Medium" w:hAnsi="Franklin Gothic Medium"/>
          <w:sz w:val="24"/>
          <w:szCs w:val="24"/>
        </w:rPr>
        <w:lastRenderedPageBreak/>
        <w:t xml:space="preserve">God; </w:t>
      </w:r>
      <w:proofErr w:type="gramStart"/>
      <w:r w:rsidR="009A30DE" w:rsidRPr="009A30DE">
        <w:rPr>
          <w:rFonts w:ascii="Franklin Gothic Medium" w:hAnsi="Franklin Gothic Medium"/>
          <w:sz w:val="24"/>
          <w:szCs w:val="24"/>
        </w:rPr>
        <w:t>Every</w:t>
      </w:r>
      <w:proofErr w:type="gramEnd"/>
      <w:r w:rsidR="009A30DE" w:rsidRPr="009A30DE">
        <w:rPr>
          <w:rFonts w:ascii="Franklin Gothic Medium" w:hAnsi="Franklin Gothic Medium"/>
          <w:sz w:val="24"/>
          <w:szCs w:val="24"/>
        </w:rPr>
        <w:t xml:space="preserve"> spirit that confesses that Jesus Christ has come in the flesh is of God, and every spirit that does not confess that Jesus Christ has come in the flesh is not of God.  And this is the spirit of the Antichrist, which you have heard was coming, and is now already in the world.” </w:t>
      </w:r>
      <w:r w:rsidR="009A30DE" w:rsidRPr="009A30DE">
        <w:rPr>
          <w:rFonts w:ascii="Franklin Gothic Medium" w:hAnsi="Franklin Gothic Medium"/>
          <w:sz w:val="20"/>
          <w:szCs w:val="20"/>
        </w:rPr>
        <w:t>NKJV</w:t>
      </w:r>
    </w:p>
    <w:p w:rsidR="00445072" w:rsidRPr="00CC2D8D" w:rsidRDefault="00445072" w:rsidP="00445072">
      <w:pPr>
        <w:pStyle w:val="ListParagraph"/>
        <w:ind w:left="1080"/>
        <w:rPr>
          <w:rFonts w:ascii="Bookman Old Style" w:hAnsi="Bookman Old Style"/>
          <w:sz w:val="24"/>
          <w:szCs w:val="24"/>
        </w:rPr>
      </w:pPr>
    </w:p>
    <w:p w:rsidR="00B323CD" w:rsidRDefault="00B323CD" w:rsidP="00B323CD">
      <w:pPr>
        <w:pStyle w:val="ListParagraph"/>
        <w:numPr>
          <w:ilvl w:val="0"/>
          <w:numId w:val="1"/>
        </w:numPr>
        <w:rPr>
          <w:rFonts w:ascii="Bookman Old Style" w:hAnsi="Bookman Old Style"/>
          <w:sz w:val="24"/>
          <w:szCs w:val="24"/>
        </w:rPr>
      </w:pPr>
      <w:r w:rsidRPr="00065FEC">
        <w:rPr>
          <w:rFonts w:ascii="Bookman Old Style" w:hAnsi="Bookman Old Style"/>
          <w:b/>
          <w:sz w:val="24"/>
          <w:szCs w:val="24"/>
          <w:u w:val="single"/>
        </w:rPr>
        <w:t>We Declare to You</w:t>
      </w:r>
      <w:r>
        <w:rPr>
          <w:rFonts w:ascii="Bookman Old Style" w:hAnsi="Bookman Old Style"/>
          <w:sz w:val="24"/>
          <w:szCs w:val="24"/>
        </w:rPr>
        <w:t xml:space="preserve">  (</w:t>
      </w:r>
      <w:r w:rsidR="00137E03">
        <w:rPr>
          <w:rFonts w:ascii="Franklin Gothic Medium" w:hAnsi="Franklin Gothic Medium"/>
          <w:sz w:val="24"/>
          <w:szCs w:val="24"/>
        </w:rPr>
        <w:t>I John 1:</w:t>
      </w:r>
      <w:r w:rsidRPr="00065FEC">
        <w:rPr>
          <w:rFonts w:ascii="Franklin Gothic Medium" w:hAnsi="Franklin Gothic Medium"/>
          <w:sz w:val="24"/>
          <w:szCs w:val="24"/>
        </w:rPr>
        <w:t>3</w:t>
      </w:r>
      <w:r>
        <w:rPr>
          <w:rFonts w:ascii="Bookman Old Style" w:hAnsi="Bookman Old Style"/>
          <w:sz w:val="24"/>
          <w:szCs w:val="24"/>
        </w:rPr>
        <w:t>)</w:t>
      </w:r>
    </w:p>
    <w:p w:rsidR="004217C1" w:rsidRDefault="004217C1" w:rsidP="004217C1">
      <w:pPr>
        <w:pStyle w:val="ListParagraph"/>
        <w:numPr>
          <w:ilvl w:val="0"/>
          <w:numId w:val="4"/>
        </w:numPr>
        <w:rPr>
          <w:rFonts w:ascii="Bookman Old Style" w:hAnsi="Bookman Old Style"/>
          <w:sz w:val="24"/>
          <w:szCs w:val="24"/>
        </w:rPr>
      </w:pPr>
      <w:r w:rsidRPr="000B7626">
        <w:rPr>
          <w:rFonts w:ascii="Bookman Old Style" w:hAnsi="Bookman Old Style"/>
          <w:b/>
          <w:i/>
        </w:rPr>
        <w:t>“Declare</w:t>
      </w:r>
      <w:proofErr w:type="gramStart"/>
      <w:r w:rsidRPr="000B7626">
        <w:rPr>
          <w:rFonts w:ascii="Bookman Old Style" w:hAnsi="Bookman Old Style"/>
          <w:b/>
          <w:i/>
        </w:rPr>
        <w:t>”</w:t>
      </w:r>
      <w:r w:rsidR="00DA4909">
        <w:rPr>
          <w:rFonts w:ascii="Bookman Old Style" w:hAnsi="Bookman Old Style"/>
          <w:sz w:val="24"/>
          <w:szCs w:val="24"/>
        </w:rPr>
        <w:t xml:space="preserve">  </w:t>
      </w:r>
      <w:r w:rsidR="000B7626">
        <w:rPr>
          <w:rFonts w:ascii="Bookman Old Style" w:hAnsi="Bookman Old Style"/>
          <w:sz w:val="24"/>
          <w:szCs w:val="24"/>
        </w:rPr>
        <w:t>A</w:t>
      </w:r>
      <w:r>
        <w:rPr>
          <w:rFonts w:ascii="Bookman Old Style" w:hAnsi="Bookman Old Style"/>
          <w:sz w:val="24"/>
          <w:szCs w:val="24"/>
        </w:rPr>
        <w:t>nnounce</w:t>
      </w:r>
      <w:proofErr w:type="gramEnd"/>
      <w:r>
        <w:rPr>
          <w:rFonts w:ascii="Bookman Old Style" w:hAnsi="Bookman Old Style"/>
          <w:sz w:val="24"/>
          <w:szCs w:val="24"/>
        </w:rPr>
        <w:t xml:space="preserve"> proclaim.  What the apostles had seen and heard of the Word of</w:t>
      </w:r>
      <w:r w:rsidR="00C42D1D">
        <w:rPr>
          <w:rFonts w:ascii="Bookman Old Style" w:hAnsi="Bookman Old Style"/>
          <w:sz w:val="24"/>
          <w:szCs w:val="24"/>
        </w:rPr>
        <w:t xml:space="preserve"> Life, t</w:t>
      </w:r>
      <w:r>
        <w:rPr>
          <w:rFonts w:ascii="Bookman Old Style" w:hAnsi="Bookman Old Style"/>
          <w:sz w:val="24"/>
          <w:szCs w:val="24"/>
        </w:rPr>
        <w:t>hey were declaring to all who would listen.</w:t>
      </w:r>
    </w:p>
    <w:p w:rsidR="004217C1" w:rsidRDefault="004217C1" w:rsidP="004217C1">
      <w:pPr>
        <w:pStyle w:val="ListParagraph"/>
        <w:numPr>
          <w:ilvl w:val="0"/>
          <w:numId w:val="4"/>
        </w:numPr>
        <w:rPr>
          <w:rFonts w:ascii="Bookman Old Style" w:hAnsi="Bookman Old Style"/>
          <w:sz w:val="24"/>
          <w:szCs w:val="24"/>
        </w:rPr>
      </w:pPr>
      <w:r>
        <w:rPr>
          <w:rFonts w:ascii="Bookman Old Style" w:hAnsi="Bookman Old Style"/>
          <w:sz w:val="24"/>
          <w:szCs w:val="24"/>
        </w:rPr>
        <w:t xml:space="preserve">They were doing this so the readers could have fellowship with them.  </w:t>
      </w:r>
      <w:r w:rsidRPr="00C42D1D">
        <w:rPr>
          <w:rFonts w:ascii="Bookman Old Style" w:hAnsi="Bookman Old Style"/>
          <w:b/>
          <w:i/>
        </w:rPr>
        <w:t>“Fellowship</w:t>
      </w:r>
      <w:proofErr w:type="gramStart"/>
      <w:r w:rsidRPr="00C42D1D">
        <w:rPr>
          <w:rFonts w:ascii="Bookman Old Style" w:hAnsi="Bookman Old Style"/>
          <w:b/>
          <w:i/>
        </w:rPr>
        <w:t>”</w:t>
      </w:r>
      <w:r w:rsidR="00DA4909">
        <w:rPr>
          <w:rFonts w:ascii="Bookman Old Style" w:hAnsi="Bookman Old Style"/>
          <w:sz w:val="24"/>
          <w:szCs w:val="24"/>
        </w:rPr>
        <w:t xml:space="preserve">  </w:t>
      </w:r>
      <w:r w:rsidR="00C42D1D">
        <w:rPr>
          <w:rFonts w:ascii="Bookman Old Style" w:hAnsi="Bookman Old Style"/>
          <w:sz w:val="24"/>
          <w:szCs w:val="24"/>
        </w:rPr>
        <w:t>A</w:t>
      </w:r>
      <w:r>
        <w:rPr>
          <w:rFonts w:ascii="Bookman Old Style" w:hAnsi="Bookman Old Style"/>
          <w:sz w:val="24"/>
          <w:szCs w:val="24"/>
        </w:rPr>
        <w:t>ssociation</w:t>
      </w:r>
      <w:proofErr w:type="gramEnd"/>
      <w:r>
        <w:rPr>
          <w:rFonts w:ascii="Bookman Old Style" w:hAnsi="Bookman Old Style"/>
          <w:sz w:val="24"/>
          <w:szCs w:val="24"/>
        </w:rPr>
        <w:t>, communion, close relationship, sharing</w:t>
      </w:r>
      <w:r w:rsidR="00C42D1D">
        <w:rPr>
          <w:rFonts w:ascii="Bookman Old Style" w:hAnsi="Bookman Old Style"/>
          <w:sz w:val="24"/>
          <w:szCs w:val="24"/>
        </w:rPr>
        <w:t>,</w:t>
      </w:r>
      <w:r>
        <w:rPr>
          <w:rFonts w:ascii="Bookman Old Style" w:hAnsi="Bookman Old Style"/>
          <w:sz w:val="24"/>
          <w:szCs w:val="24"/>
        </w:rPr>
        <w:t xml:space="preserve"> this fellowship is a common participation in the grace of God.  This fellowship was for all who accepted the witness of the apostle.</w:t>
      </w:r>
    </w:p>
    <w:p w:rsidR="004217C1" w:rsidRPr="00881FE2" w:rsidRDefault="004217C1" w:rsidP="004217C1">
      <w:pPr>
        <w:pStyle w:val="ListParagraph"/>
        <w:numPr>
          <w:ilvl w:val="0"/>
          <w:numId w:val="4"/>
        </w:numPr>
        <w:rPr>
          <w:rFonts w:ascii="Franklin Gothic Medium" w:hAnsi="Franklin Gothic Medium"/>
          <w:sz w:val="24"/>
          <w:szCs w:val="24"/>
        </w:rPr>
      </w:pPr>
      <w:r>
        <w:rPr>
          <w:rFonts w:ascii="Bookman Old Style" w:hAnsi="Bookman Old Style"/>
          <w:sz w:val="24"/>
          <w:szCs w:val="24"/>
        </w:rPr>
        <w:t>This fellowship of the apostles is with the Father and the Son.  Those who reject the testimony of the apostles have no fellowship with the Father and the Son.</w:t>
      </w:r>
      <w:r w:rsidR="00DA4909">
        <w:rPr>
          <w:rFonts w:ascii="Bookman Old Style" w:hAnsi="Bookman Old Style"/>
          <w:sz w:val="24"/>
          <w:szCs w:val="24"/>
        </w:rPr>
        <w:t xml:space="preserve">  </w:t>
      </w:r>
      <w:r>
        <w:rPr>
          <w:rFonts w:ascii="Bookman Old Style" w:hAnsi="Bookman Old Style"/>
          <w:sz w:val="24"/>
          <w:szCs w:val="24"/>
        </w:rPr>
        <w:t>(</w:t>
      </w:r>
      <w:r w:rsidRPr="004217C1">
        <w:rPr>
          <w:rFonts w:ascii="Franklin Gothic Medium" w:hAnsi="Franklin Gothic Medium"/>
          <w:sz w:val="24"/>
          <w:szCs w:val="24"/>
        </w:rPr>
        <w:t>I John 4:15</w:t>
      </w:r>
      <w:r>
        <w:rPr>
          <w:rFonts w:ascii="Bookman Old Style" w:hAnsi="Bookman Old Style"/>
          <w:sz w:val="24"/>
          <w:szCs w:val="24"/>
        </w:rPr>
        <w:t xml:space="preserve">) </w:t>
      </w:r>
      <w:r w:rsidRPr="00881FE2">
        <w:rPr>
          <w:rFonts w:ascii="Franklin Gothic Medium" w:hAnsi="Franklin Gothic Medium"/>
          <w:sz w:val="24"/>
          <w:szCs w:val="24"/>
        </w:rPr>
        <w:t>“</w:t>
      </w:r>
      <w:r w:rsidR="00881FE2" w:rsidRPr="00881FE2">
        <w:rPr>
          <w:rFonts w:ascii="Franklin Gothic Medium" w:hAnsi="Franklin Gothic Medium"/>
          <w:sz w:val="24"/>
          <w:szCs w:val="24"/>
        </w:rPr>
        <w:t xml:space="preserve">Whoever confesses that Jesus is the Son of God, God abides in him, and he in God.” </w:t>
      </w:r>
      <w:proofErr w:type="gramStart"/>
      <w:r w:rsidR="00881FE2" w:rsidRPr="00881FE2">
        <w:rPr>
          <w:rFonts w:ascii="Franklin Gothic Medium" w:hAnsi="Franklin Gothic Medium"/>
          <w:sz w:val="20"/>
          <w:szCs w:val="20"/>
        </w:rPr>
        <w:t>NKJV</w:t>
      </w:r>
      <w:r w:rsidR="00DA4909">
        <w:rPr>
          <w:rFonts w:ascii="Franklin Gothic Medium" w:hAnsi="Franklin Gothic Medium"/>
          <w:sz w:val="24"/>
          <w:szCs w:val="24"/>
        </w:rPr>
        <w:t xml:space="preserve">  </w:t>
      </w:r>
      <w:r w:rsidR="00C62375">
        <w:rPr>
          <w:rFonts w:ascii="Franklin Gothic Medium" w:hAnsi="Franklin Gothic Medium"/>
          <w:sz w:val="24"/>
          <w:szCs w:val="24"/>
        </w:rPr>
        <w:t>(</w:t>
      </w:r>
      <w:proofErr w:type="gramEnd"/>
      <w:r w:rsidRPr="004217C1">
        <w:rPr>
          <w:rFonts w:ascii="Franklin Gothic Medium" w:hAnsi="Franklin Gothic Medium"/>
          <w:sz w:val="24"/>
          <w:szCs w:val="24"/>
        </w:rPr>
        <w:t>I John 1:7</w:t>
      </w:r>
      <w:r>
        <w:rPr>
          <w:rFonts w:ascii="Bookman Old Style" w:hAnsi="Bookman Old Style"/>
          <w:sz w:val="24"/>
          <w:szCs w:val="24"/>
        </w:rPr>
        <w:t xml:space="preserve">) </w:t>
      </w:r>
      <w:r w:rsidRPr="00881FE2">
        <w:rPr>
          <w:rFonts w:ascii="Franklin Gothic Medium" w:hAnsi="Franklin Gothic Medium"/>
          <w:sz w:val="24"/>
          <w:szCs w:val="24"/>
        </w:rPr>
        <w:t>“</w:t>
      </w:r>
      <w:r w:rsidR="00881FE2" w:rsidRPr="00881FE2">
        <w:rPr>
          <w:rFonts w:ascii="Franklin Gothic Medium" w:hAnsi="Franklin Gothic Medium"/>
          <w:sz w:val="24"/>
          <w:szCs w:val="24"/>
        </w:rPr>
        <w:t xml:space="preserve">Brethren, I write no new commandment to you, but an old commandment which you have had from the beginning.  The old commandment is the word which you heard from the beginning.” </w:t>
      </w:r>
      <w:r w:rsidR="00881FE2" w:rsidRPr="00881FE2">
        <w:rPr>
          <w:rFonts w:ascii="Franklin Gothic Medium" w:hAnsi="Franklin Gothic Medium"/>
          <w:sz w:val="20"/>
          <w:szCs w:val="20"/>
        </w:rPr>
        <w:t>NKJV</w:t>
      </w:r>
    </w:p>
    <w:p w:rsidR="00445072" w:rsidRPr="00881FE2" w:rsidRDefault="00445072" w:rsidP="00445072">
      <w:pPr>
        <w:pStyle w:val="ListParagraph"/>
        <w:ind w:left="1080"/>
        <w:rPr>
          <w:rFonts w:ascii="Franklin Gothic Medium" w:hAnsi="Franklin Gothic Medium"/>
          <w:sz w:val="24"/>
          <w:szCs w:val="24"/>
        </w:rPr>
      </w:pPr>
    </w:p>
    <w:p w:rsidR="00B323CD" w:rsidRDefault="00B323CD" w:rsidP="00B323CD">
      <w:pPr>
        <w:pStyle w:val="ListParagraph"/>
        <w:numPr>
          <w:ilvl w:val="0"/>
          <w:numId w:val="1"/>
        </w:numPr>
        <w:rPr>
          <w:rFonts w:ascii="Bookman Old Style" w:hAnsi="Bookman Old Style"/>
          <w:sz w:val="24"/>
          <w:szCs w:val="24"/>
        </w:rPr>
      </w:pPr>
      <w:r w:rsidRPr="00065FEC">
        <w:rPr>
          <w:rFonts w:ascii="Bookman Old Style" w:hAnsi="Bookman Old Style"/>
          <w:b/>
          <w:sz w:val="24"/>
          <w:szCs w:val="24"/>
          <w:u w:val="single"/>
        </w:rPr>
        <w:t>We Write to You</w:t>
      </w:r>
      <w:r>
        <w:rPr>
          <w:rFonts w:ascii="Bookman Old Style" w:hAnsi="Bookman Old Style"/>
          <w:sz w:val="24"/>
          <w:szCs w:val="24"/>
        </w:rPr>
        <w:t xml:space="preserve">  (</w:t>
      </w:r>
      <w:r w:rsidR="00137E03">
        <w:rPr>
          <w:rFonts w:ascii="Franklin Gothic Medium" w:hAnsi="Franklin Gothic Medium"/>
          <w:sz w:val="24"/>
          <w:szCs w:val="24"/>
        </w:rPr>
        <w:t>I John 1:</w:t>
      </w:r>
      <w:r w:rsidRPr="00065FEC">
        <w:rPr>
          <w:rFonts w:ascii="Franklin Gothic Medium" w:hAnsi="Franklin Gothic Medium"/>
          <w:sz w:val="24"/>
          <w:szCs w:val="24"/>
        </w:rPr>
        <w:t>4</w:t>
      </w:r>
      <w:r>
        <w:rPr>
          <w:rFonts w:ascii="Bookman Old Style" w:hAnsi="Bookman Old Style"/>
          <w:sz w:val="24"/>
          <w:szCs w:val="24"/>
        </w:rPr>
        <w:t>)</w:t>
      </w:r>
    </w:p>
    <w:p w:rsidR="00C30BD4" w:rsidRDefault="00C30BD4" w:rsidP="00C30BD4">
      <w:pPr>
        <w:pStyle w:val="ListParagraph"/>
        <w:numPr>
          <w:ilvl w:val="0"/>
          <w:numId w:val="5"/>
        </w:numPr>
        <w:rPr>
          <w:rFonts w:ascii="Bookman Old Style" w:hAnsi="Bookman Old Style"/>
          <w:sz w:val="24"/>
          <w:szCs w:val="24"/>
        </w:rPr>
      </w:pPr>
      <w:r w:rsidRPr="000B7626">
        <w:rPr>
          <w:rFonts w:ascii="Bookman Old Style" w:hAnsi="Bookman Old Style"/>
          <w:b/>
          <w:i/>
        </w:rPr>
        <w:t>“These things</w:t>
      </w:r>
      <w:proofErr w:type="gramStart"/>
      <w:r w:rsidRPr="000B7626">
        <w:rPr>
          <w:rFonts w:ascii="Bookman Old Style" w:hAnsi="Bookman Old Style"/>
          <w:b/>
          <w:i/>
        </w:rPr>
        <w:t>”</w:t>
      </w:r>
      <w:r w:rsidR="00DA4909">
        <w:rPr>
          <w:rFonts w:ascii="Bookman Old Style" w:hAnsi="Bookman Old Style"/>
          <w:sz w:val="24"/>
          <w:szCs w:val="24"/>
        </w:rPr>
        <w:t xml:space="preserve">  </w:t>
      </w:r>
      <w:r w:rsidR="000B7626">
        <w:rPr>
          <w:rFonts w:ascii="Bookman Old Style" w:hAnsi="Bookman Old Style"/>
          <w:sz w:val="24"/>
          <w:szCs w:val="24"/>
        </w:rPr>
        <w:t>This</w:t>
      </w:r>
      <w:proofErr w:type="gramEnd"/>
      <w:r w:rsidR="000B7626">
        <w:rPr>
          <w:rFonts w:ascii="Bookman Old Style" w:hAnsi="Bookman Old Style"/>
          <w:sz w:val="24"/>
          <w:szCs w:val="24"/>
        </w:rPr>
        <w:t xml:space="preserve"> </w:t>
      </w:r>
      <w:r>
        <w:rPr>
          <w:rFonts w:ascii="Bookman Old Style" w:hAnsi="Bookman Old Style"/>
          <w:sz w:val="24"/>
          <w:szCs w:val="24"/>
        </w:rPr>
        <w:t>would include the entire New Testament.</w:t>
      </w:r>
    </w:p>
    <w:p w:rsidR="00C30BD4" w:rsidRPr="00400C32" w:rsidRDefault="00C30BD4" w:rsidP="00C30BD4">
      <w:pPr>
        <w:pStyle w:val="ListParagraph"/>
        <w:numPr>
          <w:ilvl w:val="0"/>
          <w:numId w:val="5"/>
        </w:numPr>
        <w:rPr>
          <w:rFonts w:ascii="Franklin Gothic Medium" w:hAnsi="Franklin Gothic Medium"/>
          <w:sz w:val="24"/>
          <w:szCs w:val="24"/>
        </w:rPr>
      </w:pPr>
      <w:r>
        <w:rPr>
          <w:rFonts w:ascii="Bookman Old Style" w:hAnsi="Bookman Old Style"/>
          <w:sz w:val="24"/>
          <w:szCs w:val="24"/>
        </w:rPr>
        <w:t xml:space="preserve">The ultimate purpose of these writings concerning the Word of </w:t>
      </w:r>
      <w:proofErr w:type="gramStart"/>
      <w:r>
        <w:rPr>
          <w:rFonts w:ascii="Bookman Old Style" w:hAnsi="Bookman Old Style"/>
          <w:sz w:val="24"/>
          <w:szCs w:val="24"/>
        </w:rPr>
        <w:t>Life</w:t>
      </w:r>
      <w:r w:rsidR="00DA4909">
        <w:rPr>
          <w:rFonts w:ascii="Bookman Old Style" w:hAnsi="Bookman Old Style"/>
          <w:sz w:val="24"/>
          <w:szCs w:val="24"/>
        </w:rPr>
        <w:t xml:space="preserve">  </w:t>
      </w:r>
      <w:r>
        <w:rPr>
          <w:rFonts w:ascii="Bookman Old Style" w:hAnsi="Bookman Old Style"/>
          <w:sz w:val="24"/>
          <w:szCs w:val="24"/>
        </w:rPr>
        <w:t>is</w:t>
      </w:r>
      <w:proofErr w:type="gramEnd"/>
      <w:r>
        <w:rPr>
          <w:rFonts w:ascii="Bookman Old Style" w:hAnsi="Bookman Old Style"/>
          <w:sz w:val="24"/>
          <w:szCs w:val="24"/>
        </w:rPr>
        <w:t xml:space="preserve"> a fullness of joy.</w:t>
      </w:r>
      <w:r w:rsidR="00DA4909">
        <w:rPr>
          <w:rFonts w:ascii="Bookman Old Style" w:hAnsi="Bookman Old Style"/>
          <w:sz w:val="24"/>
          <w:szCs w:val="24"/>
        </w:rPr>
        <w:t xml:space="preserve">  </w:t>
      </w:r>
      <w:r>
        <w:rPr>
          <w:rFonts w:ascii="Bookman Old Style" w:hAnsi="Bookman Old Style"/>
          <w:sz w:val="24"/>
          <w:szCs w:val="24"/>
        </w:rPr>
        <w:t>(</w:t>
      </w:r>
      <w:r w:rsidRPr="00C30BD4">
        <w:rPr>
          <w:rFonts w:ascii="Franklin Gothic Medium" w:hAnsi="Franklin Gothic Medium"/>
          <w:sz w:val="24"/>
          <w:szCs w:val="24"/>
        </w:rPr>
        <w:t>Isaiah 51:11</w:t>
      </w:r>
      <w:r>
        <w:rPr>
          <w:rFonts w:ascii="Bookman Old Style" w:hAnsi="Bookman Old Style"/>
          <w:sz w:val="24"/>
          <w:szCs w:val="24"/>
        </w:rPr>
        <w:t xml:space="preserve">) </w:t>
      </w:r>
      <w:r w:rsidRPr="001215F0">
        <w:rPr>
          <w:rFonts w:ascii="Franklin Gothic Medium" w:hAnsi="Franklin Gothic Medium"/>
          <w:sz w:val="24"/>
          <w:szCs w:val="24"/>
        </w:rPr>
        <w:t>“</w:t>
      </w:r>
      <w:r w:rsidR="0062429E" w:rsidRPr="001215F0">
        <w:rPr>
          <w:rFonts w:ascii="Franklin Gothic Medium" w:hAnsi="Franklin Gothic Medium"/>
          <w:sz w:val="24"/>
          <w:szCs w:val="24"/>
        </w:rPr>
        <w:t>So the ransomed of the Lord shall return, And come to Zion with singing, With everlasting joy on their heads.  They shall obtain joy and gladness; Sorrow and sighing shall flee awa</w:t>
      </w:r>
      <w:r w:rsidR="001215F0" w:rsidRPr="001215F0">
        <w:rPr>
          <w:rFonts w:ascii="Franklin Gothic Medium" w:hAnsi="Franklin Gothic Medium"/>
          <w:sz w:val="24"/>
          <w:szCs w:val="24"/>
        </w:rPr>
        <w:t xml:space="preserve">y.” </w:t>
      </w:r>
      <w:r w:rsidR="001215F0" w:rsidRPr="001215F0">
        <w:rPr>
          <w:rFonts w:ascii="Franklin Gothic Medium" w:hAnsi="Franklin Gothic Medium"/>
          <w:sz w:val="20"/>
          <w:szCs w:val="20"/>
        </w:rPr>
        <w:t>NKJV</w:t>
      </w:r>
    </w:p>
    <w:p w:rsidR="00B323CD" w:rsidRPr="00002CF6" w:rsidRDefault="00B323CD" w:rsidP="00B323CD">
      <w:pPr>
        <w:rPr>
          <w:rFonts w:ascii="Bookman Old Style" w:hAnsi="Bookman Old Style"/>
          <w:b/>
          <w:sz w:val="24"/>
          <w:szCs w:val="24"/>
        </w:rPr>
      </w:pPr>
      <w:r w:rsidRPr="00002CF6">
        <w:rPr>
          <w:rFonts w:ascii="Bookman Old Style" w:hAnsi="Bookman Old Style"/>
          <w:b/>
          <w:sz w:val="24"/>
          <w:szCs w:val="24"/>
        </w:rPr>
        <w:t>Conclusion:</w:t>
      </w:r>
    </w:p>
    <w:p w:rsidR="00B323CD" w:rsidRDefault="00B323CD" w:rsidP="00B323CD">
      <w:pPr>
        <w:rPr>
          <w:rFonts w:ascii="Bookman Old Style" w:hAnsi="Bookman Old Style"/>
          <w:sz w:val="24"/>
          <w:szCs w:val="24"/>
        </w:rPr>
      </w:pPr>
      <w:r>
        <w:rPr>
          <w:rFonts w:ascii="Bookman Old Style" w:hAnsi="Bookman Old Style"/>
          <w:sz w:val="24"/>
          <w:szCs w:val="24"/>
        </w:rPr>
        <w:t xml:space="preserve">The Christian faith is based upon that which is historical.  It is verifiable.  Christianity </w:t>
      </w:r>
      <w:r w:rsidR="00C42D1D">
        <w:rPr>
          <w:rFonts w:ascii="Bookman Old Style" w:hAnsi="Bookman Old Style"/>
          <w:sz w:val="24"/>
          <w:szCs w:val="24"/>
        </w:rPr>
        <w:t>is a religion of facts which is</w:t>
      </w:r>
      <w:r>
        <w:rPr>
          <w:rFonts w:ascii="Bookman Old Style" w:hAnsi="Bookman Old Style"/>
          <w:sz w:val="24"/>
          <w:szCs w:val="24"/>
        </w:rPr>
        <w:t xml:space="preserve"> based upon the most reliable historic testimony.</w:t>
      </w:r>
    </w:p>
    <w:p w:rsidR="00B323CD" w:rsidRDefault="00B323CD" w:rsidP="00B323CD">
      <w:pPr>
        <w:rPr>
          <w:rFonts w:ascii="Bookman Old Style" w:hAnsi="Bookman Old Style"/>
          <w:sz w:val="24"/>
          <w:szCs w:val="24"/>
        </w:rPr>
      </w:pPr>
      <w:r>
        <w:rPr>
          <w:rFonts w:ascii="Bookman Old Style" w:hAnsi="Bookman Old Style"/>
          <w:sz w:val="24"/>
          <w:szCs w:val="24"/>
        </w:rPr>
        <w:t xml:space="preserve">Jesus, the Word of Life, spoke words of spirit and life.  He came to bring eternal life </w:t>
      </w:r>
      <w:r w:rsidR="00002CF6">
        <w:rPr>
          <w:rFonts w:ascii="Bookman Old Style" w:hAnsi="Bookman Old Style"/>
          <w:sz w:val="24"/>
          <w:szCs w:val="24"/>
        </w:rPr>
        <w:t>to all who believe and obey.</w:t>
      </w:r>
    </w:p>
    <w:p w:rsidR="00002CF6" w:rsidRDefault="00002CF6" w:rsidP="00B323CD">
      <w:pPr>
        <w:rPr>
          <w:rFonts w:ascii="Bookman Old Style" w:hAnsi="Bookman Old Style"/>
          <w:sz w:val="24"/>
          <w:szCs w:val="24"/>
        </w:rPr>
      </w:pPr>
      <w:r>
        <w:rPr>
          <w:rFonts w:ascii="Bookman Old Style" w:hAnsi="Bookman Old Style"/>
          <w:sz w:val="24"/>
          <w:szCs w:val="24"/>
        </w:rPr>
        <w:t>[Thanks to Brother Rush for his helpful insights into this text.]</w:t>
      </w:r>
    </w:p>
    <w:p w:rsidR="00445072" w:rsidRDefault="00445072" w:rsidP="00B323CD">
      <w:pPr>
        <w:rPr>
          <w:rFonts w:ascii="Bookman Old Style" w:hAnsi="Bookman Old Style"/>
          <w:sz w:val="24"/>
          <w:szCs w:val="24"/>
        </w:rPr>
      </w:pPr>
    </w:p>
    <w:p w:rsidR="00445072" w:rsidRPr="00B323CD" w:rsidRDefault="00445072" w:rsidP="00B323CD">
      <w:pPr>
        <w:rPr>
          <w:rFonts w:ascii="Bookman Old Style" w:hAnsi="Bookman Old Style"/>
          <w:sz w:val="24"/>
          <w:szCs w:val="24"/>
        </w:rPr>
      </w:pPr>
      <w:r>
        <w:rPr>
          <w:rFonts w:ascii="Bookman Old Style" w:hAnsi="Bookman Old Style"/>
          <w:sz w:val="24"/>
          <w:szCs w:val="24"/>
        </w:rPr>
        <w:t xml:space="preserve">Bobby </w:t>
      </w:r>
      <w:proofErr w:type="gramStart"/>
      <w:r>
        <w:rPr>
          <w:rFonts w:ascii="Bookman Old Style" w:hAnsi="Bookman Old Style"/>
          <w:sz w:val="24"/>
          <w:szCs w:val="24"/>
        </w:rPr>
        <w:t>Stafford</w:t>
      </w:r>
      <w:r w:rsidR="00DA4909">
        <w:rPr>
          <w:rFonts w:ascii="Bookman Old Style" w:hAnsi="Bookman Old Style"/>
          <w:sz w:val="24"/>
          <w:szCs w:val="24"/>
        </w:rPr>
        <w:t xml:space="preserve">  </w:t>
      </w:r>
      <w:r>
        <w:rPr>
          <w:rFonts w:ascii="Bookman Old Style" w:hAnsi="Bookman Old Style"/>
          <w:sz w:val="24"/>
          <w:szCs w:val="24"/>
        </w:rPr>
        <w:t>July</w:t>
      </w:r>
      <w:proofErr w:type="gramEnd"/>
      <w:r>
        <w:rPr>
          <w:rFonts w:ascii="Bookman Old Style" w:hAnsi="Bookman Old Style"/>
          <w:sz w:val="24"/>
          <w:szCs w:val="24"/>
        </w:rPr>
        <w:t xml:space="preserve"> 16, 2017</w:t>
      </w:r>
      <w:bookmarkEnd w:id="0"/>
    </w:p>
    <w:sectPr w:rsidR="00445072" w:rsidRPr="00B323CD" w:rsidSect="000E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CF1"/>
    <w:multiLevelType w:val="hybridMultilevel"/>
    <w:tmpl w:val="4FEEC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75678"/>
    <w:multiLevelType w:val="hybridMultilevel"/>
    <w:tmpl w:val="0EDED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55239F"/>
    <w:multiLevelType w:val="hybridMultilevel"/>
    <w:tmpl w:val="F668AAB4"/>
    <w:lvl w:ilvl="0" w:tplc="539C1B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1205E"/>
    <w:multiLevelType w:val="hybridMultilevel"/>
    <w:tmpl w:val="CC0A2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232FF2"/>
    <w:multiLevelType w:val="hybridMultilevel"/>
    <w:tmpl w:val="3F1A3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23CD"/>
    <w:rsid w:val="00002CF6"/>
    <w:rsid w:val="00065FEC"/>
    <w:rsid w:val="000B7626"/>
    <w:rsid w:val="000C43AC"/>
    <w:rsid w:val="000E36C6"/>
    <w:rsid w:val="001215F0"/>
    <w:rsid w:val="00137E03"/>
    <w:rsid w:val="00211A10"/>
    <w:rsid w:val="00400C32"/>
    <w:rsid w:val="004217C1"/>
    <w:rsid w:val="00445072"/>
    <w:rsid w:val="0061132D"/>
    <w:rsid w:val="0062429E"/>
    <w:rsid w:val="007B7658"/>
    <w:rsid w:val="00881FE2"/>
    <w:rsid w:val="008C1A14"/>
    <w:rsid w:val="008D12B7"/>
    <w:rsid w:val="00954D76"/>
    <w:rsid w:val="009A30DE"/>
    <w:rsid w:val="00B323CD"/>
    <w:rsid w:val="00C30BD4"/>
    <w:rsid w:val="00C42D1D"/>
    <w:rsid w:val="00C62375"/>
    <w:rsid w:val="00CC2D8D"/>
    <w:rsid w:val="00DA4909"/>
    <w:rsid w:val="00E03101"/>
    <w:rsid w:val="00EE7290"/>
    <w:rsid w:val="00FC532A"/>
    <w:rsid w:val="00F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FF029-6E5B-4DEB-B276-9AA5940A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cp:lastModifiedBy>
  <cp:revision>20</cp:revision>
  <cp:lastPrinted>2017-07-23T20:19:00Z</cp:lastPrinted>
  <dcterms:created xsi:type="dcterms:W3CDTF">2017-07-22T21:12:00Z</dcterms:created>
  <dcterms:modified xsi:type="dcterms:W3CDTF">2017-09-14T16:04:00Z</dcterms:modified>
</cp:coreProperties>
</file>