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F9" w:rsidRPr="00223719" w:rsidRDefault="00223719" w:rsidP="00223719">
      <w:pPr>
        <w:jc w:val="center"/>
        <w:rPr>
          <w:rFonts w:ascii="Bookman Old Style" w:hAnsi="Bookman Old Style"/>
          <w:b/>
          <w:sz w:val="28"/>
          <w:szCs w:val="28"/>
        </w:rPr>
      </w:pPr>
      <w:r w:rsidRPr="00223719">
        <w:rPr>
          <w:rFonts w:ascii="Bookman Old Style" w:hAnsi="Bookman Old Style"/>
          <w:b/>
          <w:sz w:val="28"/>
          <w:szCs w:val="28"/>
        </w:rPr>
        <w:t>The Resurrection of Christ</w:t>
      </w:r>
    </w:p>
    <w:p w:rsidR="00223719" w:rsidRPr="00223719" w:rsidRDefault="00223719" w:rsidP="00223719">
      <w:pPr>
        <w:rPr>
          <w:rFonts w:ascii="Bookman Old Style" w:hAnsi="Bookman Old Style"/>
          <w:b/>
          <w:sz w:val="24"/>
          <w:szCs w:val="24"/>
        </w:rPr>
      </w:pPr>
      <w:r w:rsidRPr="00223719">
        <w:rPr>
          <w:rFonts w:ascii="Bookman Old Style" w:hAnsi="Bookman Old Style"/>
          <w:b/>
          <w:sz w:val="24"/>
          <w:szCs w:val="24"/>
        </w:rPr>
        <w:t>Introduction:</w:t>
      </w:r>
    </w:p>
    <w:p w:rsidR="00223719" w:rsidRDefault="00223719" w:rsidP="00223719">
      <w:pPr>
        <w:rPr>
          <w:rFonts w:ascii="Bookman Old Style" w:hAnsi="Bookman Old Style"/>
          <w:sz w:val="24"/>
          <w:szCs w:val="24"/>
        </w:rPr>
      </w:pPr>
      <w:r>
        <w:rPr>
          <w:rFonts w:ascii="Bookman Old Style" w:hAnsi="Bookman Old Style"/>
          <w:sz w:val="24"/>
          <w:szCs w:val="24"/>
        </w:rPr>
        <w:t>The bedrock foundation of our faith is the bodily resurrection of Jesus from the dead.  If this did not happen, our religion is empty [worthless].                                  (</w:t>
      </w:r>
      <w:r w:rsidRPr="00223719">
        <w:rPr>
          <w:rFonts w:ascii="Franklin Gothic Medium" w:hAnsi="Franklin Gothic Medium"/>
          <w:sz w:val="24"/>
          <w:szCs w:val="24"/>
        </w:rPr>
        <w:t>I Corinthians 15:14</w:t>
      </w:r>
      <w:r>
        <w:rPr>
          <w:rFonts w:ascii="Bookman Old Style" w:hAnsi="Bookman Old Style"/>
          <w:sz w:val="24"/>
          <w:szCs w:val="24"/>
        </w:rPr>
        <w:t>)</w:t>
      </w:r>
      <w:r w:rsidR="00B20C12">
        <w:rPr>
          <w:rFonts w:ascii="Bookman Old Style" w:hAnsi="Bookman Old Style"/>
          <w:sz w:val="24"/>
          <w:szCs w:val="24"/>
        </w:rPr>
        <w:t xml:space="preserve"> </w:t>
      </w:r>
      <w:r w:rsidR="00B20C12" w:rsidRPr="00B20C12">
        <w:rPr>
          <w:rFonts w:ascii="Franklin Gothic Medium" w:hAnsi="Franklin Gothic Medium"/>
          <w:sz w:val="24"/>
          <w:szCs w:val="24"/>
        </w:rPr>
        <w:t>“</w:t>
      </w:r>
      <w:r w:rsidR="00B20C12">
        <w:rPr>
          <w:rFonts w:ascii="Franklin Gothic Medium" w:hAnsi="Franklin Gothic Medium"/>
          <w:sz w:val="24"/>
          <w:szCs w:val="24"/>
        </w:rPr>
        <w:t>And if</w:t>
      </w:r>
      <w:r w:rsidR="00B20C12" w:rsidRPr="00B20C12">
        <w:rPr>
          <w:rFonts w:ascii="Franklin Gothic Medium" w:hAnsi="Franklin Gothic Medium"/>
          <w:sz w:val="24"/>
          <w:szCs w:val="24"/>
        </w:rPr>
        <w:t xml:space="preserve"> Christ is not risen, then our preaching is empty and your faith is also empty.”  </w:t>
      </w:r>
      <w:r w:rsidR="00B20C12" w:rsidRPr="00B20C12">
        <w:rPr>
          <w:rFonts w:ascii="Franklin Gothic Medium" w:hAnsi="Franklin Gothic Medium"/>
        </w:rPr>
        <w:t>NKJV</w:t>
      </w:r>
      <w:r>
        <w:rPr>
          <w:rFonts w:ascii="Bookman Old Style" w:hAnsi="Bookman Old Style"/>
          <w:sz w:val="24"/>
          <w:szCs w:val="24"/>
        </w:rPr>
        <w:t xml:space="preserve">  </w:t>
      </w:r>
      <w:r w:rsidR="00B20C12">
        <w:rPr>
          <w:rFonts w:ascii="Bookman Old Style" w:hAnsi="Bookman Old Style"/>
          <w:sz w:val="24"/>
          <w:szCs w:val="24"/>
        </w:rPr>
        <w:t xml:space="preserve"> </w:t>
      </w:r>
      <w:r>
        <w:rPr>
          <w:rFonts w:ascii="Bookman Old Style" w:hAnsi="Bookman Old Style"/>
          <w:sz w:val="24"/>
          <w:szCs w:val="24"/>
        </w:rPr>
        <w:t xml:space="preserve">Reading on in verses </w:t>
      </w:r>
      <w:r w:rsidRPr="00223719">
        <w:rPr>
          <w:rFonts w:ascii="Franklin Gothic Medium" w:hAnsi="Franklin Gothic Medium"/>
          <w:sz w:val="24"/>
          <w:szCs w:val="24"/>
        </w:rPr>
        <w:t>15-19</w:t>
      </w:r>
      <w:r>
        <w:rPr>
          <w:rFonts w:ascii="Bookman Old Style" w:hAnsi="Bookman Old Style"/>
          <w:sz w:val="24"/>
          <w:szCs w:val="24"/>
        </w:rPr>
        <w:t xml:space="preserve"> </w:t>
      </w:r>
      <w:r w:rsidR="00B20C12">
        <w:rPr>
          <w:rFonts w:ascii="Bookman Old Style" w:hAnsi="Bookman Old Style"/>
          <w:sz w:val="24"/>
          <w:szCs w:val="24"/>
        </w:rPr>
        <w:t>tells o</w:t>
      </w:r>
      <w:r>
        <w:rPr>
          <w:rFonts w:ascii="Bookman Old Style" w:hAnsi="Bookman Old Style"/>
          <w:sz w:val="24"/>
          <w:szCs w:val="24"/>
        </w:rPr>
        <w:t>ur reason for living, our hope, is snatched away from us if Christ was not raised.  Let us now turn to answering the question: “Why should we believe in Christ’s resurrection?”</w:t>
      </w:r>
    </w:p>
    <w:p w:rsidR="00223719" w:rsidRPr="00223719" w:rsidRDefault="00223719" w:rsidP="00223719">
      <w:pPr>
        <w:rPr>
          <w:rFonts w:ascii="Bookman Old Style" w:hAnsi="Bookman Old Style"/>
          <w:b/>
          <w:sz w:val="24"/>
          <w:szCs w:val="24"/>
        </w:rPr>
      </w:pPr>
      <w:r w:rsidRPr="00223719">
        <w:rPr>
          <w:rFonts w:ascii="Bookman Old Style" w:hAnsi="Bookman Old Style"/>
          <w:b/>
          <w:sz w:val="24"/>
          <w:szCs w:val="24"/>
        </w:rPr>
        <w:t>Body:</w:t>
      </w:r>
    </w:p>
    <w:p w:rsidR="00223719" w:rsidRPr="00223719" w:rsidRDefault="00223719" w:rsidP="00223719">
      <w:pPr>
        <w:pStyle w:val="ListParagraph"/>
        <w:numPr>
          <w:ilvl w:val="0"/>
          <w:numId w:val="1"/>
        </w:numPr>
        <w:rPr>
          <w:rFonts w:ascii="Bookman Old Style" w:hAnsi="Bookman Old Style"/>
          <w:b/>
          <w:sz w:val="24"/>
          <w:szCs w:val="24"/>
          <w:u w:val="single"/>
        </w:rPr>
      </w:pPr>
      <w:r w:rsidRPr="00223719">
        <w:rPr>
          <w:rFonts w:ascii="Bookman Old Style" w:hAnsi="Bookman Old Style"/>
          <w:b/>
          <w:sz w:val="24"/>
          <w:szCs w:val="24"/>
          <w:u w:val="single"/>
        </w:rPr>
        <w:t>Biblical Prophecy</w:t>
      </w:r>
    </w:p>
    <w:p w:rsidR="00223719" w:rsidRDefault="00223719" w:rsidP="00223719">
      <w:pPr>
        <w:ind w:left="1080"/>
        <w:rPr>
          <w:rFonts w:ascii="Bookman Old Style" w:hAnsi="Bookman Old Style"/>
          <w:sz w:val="24"/>
          <w:szCs w:val="24"/>
        </w:rPr>
      </w:pPr>
      <w:r>
        <w:rPr>
          <w:rFonts w:ascii="Bookman Old Style" w:hAnsi="Bookman Old Style"/>
          <w:sz w:val="24"/>
          <w:szCs w:val="24"/>
        </w:rPr>
        <w:t>The same Bible, which so accurately predicted many worldwide events</w:t>
      </w:r>
      <w:r w:rsidR="00866653">
        <w:rPr>
          <w:rFonts w:ascii="Bookman Old Style" w:hAnsi="Bookman Old Style"/>
          <w:sz w:val="24"/>
          <w:szCs w:val="24"/>
        </w:rPr>
        <w:t>,</w:t>
      </w:r>
      <w:r>
        <w:rPr>
          <w:rFonts w:ascii="Bookman Old Style" w:hAnsi="Bookman Old Style"/>
          <w:sz w:val="24"/>
          <w:szCs w:val="24"/>
        </w:rPr>
        <w:t xml:space="preserve"> [the rise and fall of several world empires, the downfall of certain nations and specific individuals .</w:t>
      </w:r>
      <w:r w:rsidR="00866653">
        <w:rPr>
          <w:rFonts w:ascii="Bookman Old Style" w:hAnsi="Bookman Old Style"/>
          <w:sz w:val="24"/>
          <w:szCs w:val="24"/>
        </w:rPr>
        <w:t xml:space="preserve"> . .] </w:t>
      </w:r>
      <w:r>
        <w:rPr>
          <w:rFonts w:ascii="Bookman Old Style" w:hAnsi="Bookman Old Style"/>
          <w:sz w:val="24"/>
          <w:szCs w:val="24"/>
        </w:rPr>
        <w:t>also predicted the resurrection of Christ.</w:t>
      </w:r>
    </w:p>
    <w:p w:rsidR="00866653" w:rsidRDefault="00866653" w:rsidP="00866653">
      <w:pPr>
        <w:pStyle w:val="ListParagraph"/>
        <w:numPr>
          <w:ilvl w:val="0"/>
          <w:numId w:val="2"/>
        </w:numPr>
        <w:rPr>
          <w:rFonts w:ascii="Bookman Old Style" w:hAnsi="Bookman Old Style"/>
          <w:sz w:val="24"/>
          <w:szCs w:val="24"/>
        </w:rPr>
      </w:pPr>
      <w:r w:rsidRPr="00866653">
        <w:rPr>
          <w:rFonts w:ascii="Franklin Gothic Medium" w:hAnsi="Franklin Gothic Medium"/>
          <w:sz w:val="24"/>
          <w:szCs w:val="24"/>
        </w:rPr>
        <w:t>Psalm 16:8-11</w:t>
      </w:r>
      <w:r>
        <w:rPr>
          <w:rFonts w:ascii="Bookman Old Style" w:hAnsi="Bookman Old Style"/>
          <w:sz w:val="24"/>
          <w:szCs w:val="24"/>
        </w:rPr>
        <w:t xml:space="preserve">  </w:t>
      </w:r>
      <w:r w:rsidR="00B20C12">
        <w:rPr>
          <w:rFonts w:ascii="Bookman Old Style" w:hAnsi="Bookman Old Style"/>
          <w:sz w:val="24"/>
          <w:szCs w:val="24"/>
        </w:rPr>
        <w:t xml:space="preserve"> </w:t>
      </w:r>
      <w:r w:rsidR="00B20C12" w:rsidRPr="00B20C12">
        <w:rPr>
          <w:rFonts w:ascii="Franklin Gothic Medium" w:hAnsi="Franklin Gothic Medium"/>
          <w:sz w:val="18"/>
          <w:szCs w:val="18"/>
        </w:rPr>
        <w:t>10</w:t>
      </w:r>
      <w:r w:rsidR="00B20C12" w:rsidRPr="00B20C12">
        <w:rPr>
          <w:rFonts w:ascii="Franklin Gothic Medium" w:hAnsi="Franklin Gothic Medium"/>
          <w:sz w:val="24"/>
          <w:szCs w:val="24"/>
        </w:rPr>
        <w:t xml:space="preserve">“For You will not leave my soul in Sheol, Nor will You allow Your Holy One to see corruption.”  </w:t>
      </w:r>
      <w:r w:rsidR="00B20C12" w:rsidRPr="00B20C12">
        <w:rPr>
          <w:rFonts w:ascii="Franklin Gothic Medium" w:hAnsi="Franklin Gothic Medium"/>
        </w:rPr>
        <w:t>NKJV</w:t>
      </w:r>
      <w:r w:rsidR="00B20C12">
        <w:rPr>
          <w:rFonts w:ascii="Bookman Old Style" w:hAnsi="Bookman Old Style"/>
          <w:sz w:val="24"/>
          <w:szCs w:val="24"/>
        </w:rPr>
        <w:t xml:space="preserve">  </w:t>
      </w:r>
      <w:r w:rsidR="00DA62C7">
        <w:rPr>
          <w:rFonts w:ascii="Bookman Old Style" w:hAnsi="Bookman Old Style"/>
          <w:sz w:val="24"/>
          <w:szCs w:val="24"/>
        </w:rPr>
        <w:t xml:space="preserve">                                                       </w:t>
      </w:r>
      <w:r w:rsidR="00B20C12">
        <w:rPr>
          <w:rFonts w:ascii="Bookman Old Style" w:hAnsi="Bookman Old Style"/>
          <w:sz w:val="24"/>
          <w:szCs w:val="24"/>
        </w:rPr>
        <w:t xml:space="preserve">On Pentecost, Peter proclaimed, </w:t>
      </w:r>
      <w:r w:rsidR="00B20C12" w:rsidRPr="00B20C12">
        <w:rPr>
          <w:rFonts w:ascii="Franklin Gothic Medium" w:hAnsi="Franklin Gothic Medium"/>
          <w:sz w:val="24"/>
          <w:szCs w:val="24"/>
        </w:rPr>
        <w:t>“This Jesus God has raised up, of which we are all witnesses.”</w:t>
      </w:r>
      <w:r>
        <w:rPr>
          <w:rFonts w:ascii="Bookman Old Style" w:hAnsi="Bookman Old Style"/>
          <w:sz w:val="24"/>
          <w:szCs w:val="24"/>
        </w:rPr>
        <w:t xml:space="preserve"> </w:t>
      </w:r>
      <w:r w:rsidR="00DA62C7">
        <w:rPr>
          <w:rFonts w:ascii="Bookman Old Style" w:hAnsi="Bookman Old Style"/>
          <w:sz w:val="24"/>
          <w:szCs w:val="24"/>
        </w:rPr>
        <w:t>(</w:t>
      </w:r>
      <w:r w:rsidRPr="00866653">
        <w:rPr>
          <w:rFonts w:ascii="Franklin Gothic Medium" w:hAnsi="Franklin Gothic Medium"/>
          <w:sz w:val="24"/>
          <w:szCs w:val="24"/>
        </w:rPr>
        <w:t>Acts 2:29-32</w:t>
      </w:r>
      <w:r w:rsidR="00DA62C7">
        <w:rPr>
          <w:rFonts w:ascii="Franklin Gothic Medium" w:hAnsi="Franklin Gothic Medium"/>
          <w:sz w:val="24"/>
          <w:szCs w:val="24"/>
        </w:rPr>
        <w:t>)</w:t>
      </w:r>
    </w:p>
    <w:p w:rsidR="00866653" w:rsidRDefault="00866653" w:rsidP="00866653">
      <w:pPr>
        <w:pStyle w:val="ListParagraph"/>
        <w:numPr>
          <w:ilvl w:val="0"/>
          <w:numId w:val="2"/>
        </w:numPr>
        <w:rPr>
          <w:rFonts w:ascii="Bookman Old Style" w:hAnsi="Bookman Old Style"/>
          <w:sz w:val="24"/>
          <w:szCs w:val="24"/>
        </w:rPr>
      </w:pPr>
      <w:r w:rsidRPr="00866653">
        <w:rPr>
          <w:rFonts w:ascii="Franklin Gothic Medium" w:hAnsi="Franklin Gothic Medium"/>
          <w:sz w:val="24"/>
          <w:szCs w:val="24"/>
        </w:rPr>
        <w:t>John 2:18-22</w:t>
      </w:r>
      <w:r>
        <w:rPr>
          <w:rFonts w:ascii="Bookman Old Style" w:hAnsi="Bookman Old Style"/>
          <w:sz w:val="24"/>
          <w:szCs w:val="24"/>
        </w:rPr>
        <w:t xml:space="preserve">  </w:t>
      </w:r>
      <w:r w:rsidR="00DA62C7">
        <w:rPr>
          <w:rFonts w:ascii="Bookman Old Style" w:hAnsi="Bookman Old Style"/>
          <w:sz w:val="24"/>
          <w:szCs w:val="24"/>
        </w:rPr>
        <w:t xml:space="preserve"> </w:t>
      </w:r>
      <w:r w:rsidR="00DA62C7" w:rsidRPr="00DA62C7">
        <w:rPr>
          <w:rFonts w:ascii="Franklin Gothic Medium" w:hAnsi="Franklin Gothic Medium"/>
          <w:sz w:val="18"/>
          <w:szCs w:val="18"/>
        </w:rPr>
        <w:t>19</w:t>
      </w:r>
      <w:r w:rsidR="00DA62C7" w:rsidRPr="00DA62C7">
        <w:rPr>
          <w:rFonts w:ascii="Franklin Gothic Medium" w:hAnsi="Franklin Gothic Medium"/>
          <w:sz w:val="24"/>
          <w:szCs w:val="24"/>
        </w:rPr>
        <w:t>“Jesus answered and said to them, ‘Destroy this temple, and in three days I will raise it up.’</w:t>
      </w:r>
      <w:r w:rsidR="00DA62C7" w:rsidRPr="00DA62C7">
        <w:rPr>
          <w:rFonts w:ascii="Franklin Gothic Medium" w:hAnsi="Franklin Gothic Medium"/>
          <w:sz w:val="18"/>
          <w:szCs w:val="18"/>
        </w:rPr>
        <w:t>21</w:t>
      </w:r>
      <w:r w:rsidR="00DA62C7" w:rsidRPr="00DA62C7">
        <w:rPr>
          <w:rFonts w:ascii="Franklin Gothic Medium" w:hAnsi="Franklin Gothic Medium"/>
          <w:sz w:val="24"/>
          <w:szCs w:val="24"/>
        </w:rPr>
        <w:t xml:space="preserve">“But He was speaking of the temple of His body.”  </w:t>
      </w:r>
      <w:r w:rsidR="00DA62C7" w:rsidRPr="00DA62C7">
        <w:rPr>
          <w:rFonts w:ascii="Franklin Gothic Medium" w:hAnsi="Franklin Gothic Medium"/>
        </w:rPr>
        <w:t>NKJV</w:t>
      </w:r>
      <w:r w:rsidR="00DA62C7">
        <w:rPr>
          <w:rFonts w:ascii="Bookman Old Style" w:hAnsi="Bookman Old Style"/>
          <w:sz w:val="24"/>
          <w:szCs w:val="24"/>
        </w:rPr>
        <w:t xml:space="preserve">   </w:t>
      </w:r>
      <w:r>
        <w:rPr>
          <w:rFonts w:ascii="Bookman Old Style" w:hAnsi="Bookman Old Style"/>
          <w:sz w:val="24"/>
          <w:szCs w:val="24"/>
        </w:rPr>
        <w:t>Christ predicted His own death and resurrection.  This is solid evidence for believing!</w:t>
      </w:r>
    </w:p>
    <w:p w:rsidR="00866653" w:rsidRDefault="00866653" w:rsidP="00866653">
      <w:pPr>
        <w:pStyle w:val="ListParagraph"/>
        <w:ind w:left="1440"/>
        <w:rPr>
          <w:rFonts w:ascii="Bookman Old Style" w:hAnsi="Bookman Old Style"/>
          <w:sz w:val="24"/>
          <w:szCs w:val="24"/>
        </w:rPr>
      </w:pPr>
    </w:p>
    <w:p w:rsidR="00866653" w:rsidRPr="00866653" w:rsidRDefault="00866653" w:rsidP="00866653">
      <w:pPr>
        <w:pStyle w:val="ListParagraph"/>
        <w:numPr>
          <w:ilvl w:val="0"/>
          <w:numId w:val="1"/>
        </w:numPr>
        <w:rPr>
          <w:rFonts w:ascii="Bookman Old Style" w:hAnsi="Bookman Old Style"/>
          <w:b/>
          <w:sz w:val="24"/>
          <w:szCs w:val="24"/>
          <w:u w:val="single"/>
        </w:rPr>
      </w:pPr>
      <w:r w:rsidRPr="00866653">
        <w:rPr>
          <w:rFonts w:ascii="Bookman Old Style" w:hAnsi="Bookman Old Style"/>
          <w:b/>
          <w:sz w:val="24"/>
          <w:szCs w:val="24"/>
          <w:u w:val="single"/>
        </w:rPr>
        <w:t>The Empty Tomb</w:t>
      </w:r>
    </w:p>
    <w:p w:rsidR="00866653" w:rsidRDefault="00866653" w:rsidP="00866653">
      <w:pPr>
        <w:ind w:left="1080"/>
        <w:rPr>
          <w:rFonts w:ascii="Bookman Old Style" w:hAnsi="Bookman Old Style"/>
          <w:sz w:val="24"/>
          <w:szCs w:val="24"/>
        </w:rPr>
      </w:pPr>
      <w:r>
        <w:rPr>
          <w:rFonts w:ascii="Bookman Old Style" w:hAnsi="Bookman Old Style"/>
          <w:sz w:val="24"/>
          <w:szCs w:val="24"/>
        </w:rPr>
        <w:t>What happened to His body?                                                            Theories:</w:t>
      </w:r>
    </w:p>
    <w:p w:rsidR="008A2C36" w:rsidRDefault="00866653" w:rsidP="00866653">
      <w:pPr>
        <w:pStyle w:val="ListParagraph"/>
        <w:numPr>
          <w:ilvl w:val="0"/>
          <w:numId w:val="5"/>
        </w:numPr>
        <w:rPr>
          <w:rFonts w:ascii="Bookman Old Style" w:hAnsi="Bookman Old Style"/>
          <w:sz w:val="24"/>
          <w:szCs w:val="24"/>
        </w:rPr>
      </w:pPr>
      <w:r w:rsidRPr="00866653">
        <w:rPr>
          <w:rFonts w:ascii="Bookman Old Style" w:hAnsi="Bookman Old Style"/>
          <w:sz w:val="24"/>
          <w:szCs w:val="24"/>
          <w:u w:val="single"/>
        </w:rPr>
        <w:t>He didn’t actually die; He just fainted</w:t>
      </w:r>
      <w:r w:rsidRPr="00866653">
        <w:rPr>
          <w:rFonts w:ascii="Bookman Old Style" w:hAnsi="Bookman Old Style"/>
          <w:sz w:val="24"/>
          <w:szCs w:val="24"/>
        </w:rPr>
        <w:t xml:space="preserve">. </w:t>
      </w:r>
      <w:r w:rsidR="008B48AB">
        <w:rPr>
          <w:rFonts w:ascii="Bookman Old Style" w:hAnsi="Bookman Old Style"/>
          <w:sz w:val="24"/>
          <w:szCs w:val="24"/>
        </w:rPr>
        <w:t xml:space="preserve">                                               </w:t>
      </w:r>
      <w:r w:rsidRPr="00866653">
        <w:rPr>
          <w:rFonts w:ascii="Bookman Old Style" w:hAnsi="Bookman Old Style"/>
          <w:sz w:val="24"/>
          <w:szCs w:val="24"/>
        </w:rPr>
        <w:t xml:space="preserve"> Jesus was revived after being laid on the cold slab in the burial cave.  He moved the stone and walked away. </w:t>
      </w:r>
    </w:p>
    <w:p w:rsidR="008A2C36" w:rsidRDefault="00866653" w:rsidP="008A2C36">
      <w:pPr>
        <w:pStyle w:val="ListParagraph"/>
        <w:ind w:left="1440"/>
        <w:rPr>
          <w:rFonts w:ascii="Bookman Old Style" w:hAnsi="Bookman Old Style"/>
          <w:sz w:val="24"/>
          <w:szCs w:val="24"/>
        </w:rPr>
      </w:pPr>
      <w:r w:rsidRPr="00866653">
        <w:rPr>
          <w:rFonts w:ascii="Bookman Old Style" w:hAnsi="Bookman Old Style"/>
          <w:sz w:val="24"/>
          <w:szCs w:val="24"/>
        </w:rPr>
        <w:t xml:space="preserve"> </w:t>
      </w:r>
      <w:r w:rsidR="008B48AB">
        <w:rPr>
          <w:rFonts w:ascii="Bookman Old Style" w:hAnsi="Bookman Old Style"/>
          <w:sz w:val="24"/>
          <w:szCs w:val="24"/>
        </w:rPr>
        <w:t xml:space="preserve">                                   </w:t>
      </w:r>
    </w:p>
    <w:p w:rsidR="008A2C36" w:rsidRDefault="00866653" w:rsidP="008A2C36">
      <w:pPr>
        <w:pStyle w:val="ListParagraph"/>
        <w:ind w:left="1440"/>
        <w:rPr>
          <w:rFonts w:ascii="Franklin Gothic Medium" w:hAnsi="Franklin Gothic Medium"/>
          <w:sz w:val="24"/>
          <w:szCs w:val="24"/>
        </w:rPr>
      </w:pPr>
      <w:r w:rsidRPr="00866653">
        <w:rPr>
          <w:rFonts w:ascii="Bookman Old Style" w:hAnsi="Bookman Old Style"/>
          <w:sz w:val="24"/>
          <w:szCs w:val="24"/>
        </w:rPr>
        <w:t xml:space="preserve">This was not possible for the following reasons:  </w:t>
      </w:r>
      <w:r w:rsidR="008B48AB">
        <w:rPr>
          <w:rFonts w:ascii="Bookman Old Style" w:hAnsi="Bookman Old Style"/>
          <w:sz w:val="24"/>
          <w:szCs w:val="24"/>
        </w:rPr>
        <w:t xml:space="preserve">                           </w:t>
      </w:r>
      <w:r w:rsidRPr="00866653">
        <w:rPr>
          <w:rFonts w:ascii="Bookman Old Style" w:hAnsi="Bookman Old Style"/>
          <w:sz w:val="24"/>
          <w:szCs w:val="24"/>
        </w:rPr>
        <w:t xml:space="preserve">Soldiers were certain that He was dead.  </w:t>
      </w:r>
      <w:r w:rsidR="008B48AB">
        <w:rPr>
          <w:rFonts w:ascii="Bookman Old Style" w:hAnsi="Bookman Old Style"/>
          <w:sz w:val="24"/>
          <w:szCs w:val="24"/>
        </w:rPr>
        <w:t xml:space="preserve">                                             </w:t>
      </w:r>
      <w:r w:rsidRPr="00866653">
        <w:rPr>
          <w:rFonts w:ascii="Bookman Old Style" w:hAnsi="Bookman Old Style"/>
          <w:sz w:val="24"/>
          <w:szCs w:val="24"/>
        </w:rPr>
        <w:t>(</w:t>
      </w:r>
      <w:r w:rsidRPr="00866653">
        <w:rPr>
          <w:rFonts w:ascii="Franklin Gothic Medium" w:hAnsi="Franklin Gothic Medium"/>
          <w:sz w:val="24"/>
          <w:szCs w:val="24"/>
        </w:rPr>
        <w:t>John 19:33</w:t>
      </w:r>
      <w:r w:rsidR="008B48AB" w:rsidRPr="008B48AB">
        <w:rPr>
          <w:rFonts w:ascii="Franklin Gothic Medium" w:hAnsi="Franklin Gothic Medium"/>
          <w:sz w:val="24"/>
          <w:szCs w:val="24"/>
        </w:rPr>
        <w:t xml:space="preserve">) “But when they came to Jesus and saw that He was already dead, they did not break His legs.” </w:t>
      </w:r>
      <w:r w:rsidR="008B48AB" w:rsidRPr="008B48AB">
        <w:rPr>
          <w:rFonts w:ascii="Franklin Gothic Medium" w:hAnsi="Franklin Gothic Medium"/>
        </w:rPr>
        <w:t>NKJV</w:t>
      </w:r>
      <w:r w:rsidRPr="008B48AB">
        <w:rPr>
          <w:rFonts w:ascii="Franklin Gothic Medium" w:hAnsi="Franklin Gothic Medium"/>
          <w:sz w:val="24"/>
          <w:szCs w:val="24"/>
        </w:rPr>
        <w:t xml:space="preserve">   </w:t>
      </w:r>
    </w:p>
    <w:p w:rsidR="00866653" w:rsidRDefault="008A2C36" w:rsidP="008A2C36">
      <w:pPr>
        <w:pStyle w:val="ListParagraph"/>
        <w:ind w:left="1440"/>
        <w:rPr>
          <w:rFonts w:ascii="Bookman Old Style" w:hAnsi="Bookman Old Style"/>
          <w:sz w:val="24"/>
          <w:szCs w:val="24"/>
        </w:rPr>
      </w:pPr>
      <w:r>
        <w:rPr>
          <w:rFonts w:ascii="Franklin Gothic Medium" w:hAnsi="Franklin Gothic Medium"/>
          <w:sz w:val="24"/>
          <w:szCs w:val="24"/>
        </w:rPr>
        <w:lastRenderedPageBreak/>
        <w:t xml:space="preserve"> </w:t>
      </w:r>
      <w:r w:rsidR="00866653" w:rsidRPr="00866653">
        <w:rPr>
          <w:rFonts w:ascii="Bookman Old Style" w:hAnsi="Bookman Old Style"/>
          <w:sz w:val="24"/>
          <w:szCs w:val="24"/>
        </w:rPr>
        <w:t xml:space="preserve">Pilate found out for himself.  </w:t>
      </w:r>
      <w:r w:rsidR="008B48AB">
        <w:rPr>
          <w:rFonts w:ascii="Bookman Old Style" w:hAnsi="Bookman Old Style"/>
          <w:sz w:val="24"/>
          <w:szCs w:val="24"/>
        </w:rPr>
        <w:t xml:space="preserve">                                                               </w:t>
      </w:r>
      <w:r w:rsidR="00866653" w:rsidRPr="00866653">
        <w:rPr>
          <w:rFonts w:ascii="Bookman Old Style" w:hAnsi="Bookman Old Style"/>
          <w:sz w:val="24"/>
          <w:szCs w:val="24"/>
        </w:rPr>
        <w:t>(</w:t>
      </w:r>
      <w:r w:rsidR="00866653" w:rsidRPr="00866653">
        <w:rPr>
          <w:rFonts w:ascii="Franklin Gothic Medium" w:hAnsi="Franklin Gothic Medium"/>
          <w:sz w:val="24"/>
          <w:szCs w:val="24"/>
        </w:rPr>
        <w:t>Mark 15:44-45</w:t>
      </w:r>
      <w:r w:rsidR="00866653" w:rsidRPr="00866653">
        <w:rPr>
          <w:rFonts w:ascii="Bookman Old Style" w:hAnsi="Bookman Old Style"/>
          <w:sz w:val="24"/>
          <w:szCs w:val="24"/>
        </w:rPr>
        <w:t>)</w:t>
      </w:r>
      <w:r w:rsidR="00866653">
        <w:rPr>
          <w:rFonts w:ascii="Bookman Old Style" w:hAnsi="Bookman Old Style"/>
          <w:sz w:val="24"/>
          <w:szCs w:val="24"/>
        </w:rPr>
        <w:t xml:space="preserve"> </w:t>
      </w:r>
      <w:r w:rsidR="008B48AB" w:rsidRPr="008B48AB">
        <w:rPr>
          <w:rFonts w:ascii="Franklin Gothic Medium" w:hAnsi="Franklin Gothic Medium"/>
          <w:sz w:val="24"/>
          <w:szCs w:val="24"/>
        </w:rPr>
        <w:t xml:space="preserve">“Pilate marveled that He was already dead; and summoning the centurion, he asked him if He had been dead for some time.  So when he found out from the centurion, he granted the body to Joseph.”  </w:t>
      </w:r>
      <w:r w:rsidR="008B48AB" w:rsidRPr="008B48AB">
        <w:rPr>
          <w:rFonts w:ascii="Franklin Gothic Medium" w:hAnsi="Franklin Gothic Medium"/>
        </w:rPr>
        <w:t>NKJV</w:t>
      </w:r>
      <w:r w:rsidR="008B48AB" w:rsidRPr="008B48AB">
        <w:rPr>
          <w:rFonts w:ascii="Franklin Gothic Medium" w:hAnsi="Franklin Gothic Medium"/>
          <w:sz w:val="24"/>
          <w:szCs w:val="24"/>
        </w:rPr>
        <w:t xml:space="preserve">                                     </w:t>
      </w:r>
      <w:r w:rsidR="00866653" w:rsidRPr="008B48AB">
        <w:rPr>
          <w:rFonts w:ascii="Franklin Gothic Medium" w:hAnsi="Franklin Gothic Medium"/>
          <w:sz w:val="24"/>
          <w:szCs w:val="24"/>
        </w:rPr>
        <w:t xml:space="preserve"> </w:t>
      </w:r>
      <w:r w:rsidR="008B48AB" w:rsidRPr="008B48AB">
        <w:rPr>
          <w:rFonts w:ascii="Franklin Gothic Medium" w:hAnsi="Franklin Gothic Medium"/>
          <w:sz w:val="24"/>
          <w:szCs w:val="24"/>
        </w:rPr>
        <w:t xml:space="preserve">                                                  </w:t>
      </w:r>
      <w:r w:rsidR="008B48AB">
        <w:rPr>
          <w:rFonts w:ascii="Franklin Gothic Medium" w:hAnsi="Franklin Gothic Medium"/>
          <w:sz w:val="24"/>
          <w:szCs w:val="24"/>
        </w:rPr>
        <w:t xml:space="preserve">                                   </w:t>
      </w:r>
      <w:r w:rsidR="00866653">
        <w:rPr>
          <w:rFonts w:ascii="Bookman Old Style" w:hAnsi="Bookman Old Style"/>
          <w:sz w:val="24"/>
          <w:szCs w:val="24"/>
        </w:rPr>
        <w:t xml:space="preserve">Jews were sure He was dead because they ensured </w:t>
      </w:r>
      <w:r w:rsidR="008B48AB">
        <w:rPr>
          <w:rFonts w:ascii="Bookman Old Style" w:hAnsi="Bookman Old Style"/>
          <w:sz w:val="24"/>
          <w:szCs w:val="24"/>
        </w:rPr>
        <w:t>that His disciples would not st</w:t>
      </w:r>
      <w:r w:rsidR="00866653">
        <w:rPr>
          <w:rFonts w:ascii="Bookman Old Style" w:hAnsi="Bookman Old Style"/>
          <w:sz w:val="24"/>
          <w:szCs w:val="24"/>
        </w:rPr>
        <w:t xml:space="preserve">eal the body.  </w:t>
      </w:r>
      <w:r w:rsidR="008B48AB">
        <w:rPr>
          <w:rFonts w:ascii="Bookman Old Style" w:hAnsi="Bookman Old Style"/>
          <w:sz w:val="24"/>
          <w:szCs w:val="24"/>
        </w:rPr>
        <w:t xml:space="preserve">                                                 </w:t>
      </w:r>
      <w:r w:rsidR="00866653">
        <w:rPr>
          <w:rFonts w:ascii="Bookman Old Style" w:hAnsi="Bookman Old Style"/>
          <w:sz w:val="24"/>
          <w:szCs w:val="24"/>
        </w:rPr>
        <w:t>Also, Jesus was in no shape physically to move the stone.</w:t>
      </w:r>
    </w:p>
    <w:p w:rsidR="008A2C36" w:rsidRDefault="008A2C36" w:rsidP="008A2C36">
      <w:pPr>
        <w:pStyle w:val="ListParagraph"/>
        <w:ind w:left="1440"/>
        <w:rPr>
          <w:rFonts w:ascii="Bookman Old Style" w:hAnsi="Bookman Old Style"/>
          <w:sz w:val="24"/>
          <w:szCs w:val="24"/>
        </w:rPr>
      </w:pPr>
    </w:p>
    <w:p w:rsidR="008B48AB" w:rsidRDefault="008B48AB" w:rsidP="00866653">
      <w:pPr>
        <w:pStyle w:val="ListParagraph"/>
        <w:numPr>
          <w:ilvl w:val="0"/>
          <w:numId w:val="5"/>
        </w:numPr>
        <w:rPr>
          <w:rFonts w:ascii="Bookman Old Style" w:hAnsi="Bookman Old Style"/>
          <w:sz w:val="24"/>
          <w:szCs w:val="24"/>
        </w:rPr>
      </w:pPr>
      <w:r>
        <w:rPr>
          <w:rFonts w:ascii="Bookman Old Style" w:hAnsi="Bookman Old Style"/>
          <w:sz w:val="24"/>
          <w:szCs w:val="24"/>
          <w:u w:val="single"/>
        </w:rPr>
        <w:t>Jesus is still buried in some grave in Palestine</w:t>
      </w:r>
      <w:r w:rsidRPr="008B48AB">
        <w:rPr>
          <w:rFonts w:ascii="Bookman Old Style" w:hAnsi="Bookman Old Style"/>
          <w:sz w:val="24"/>
          <w:szCs w:val="24"/>
        </w:rPr>
        <w:t>.</w:t>
      </w:r>
      <w:r>
        <w:rPr>
          <w:rFonts w:ascii="Bookman Old Style" w:hAnsi="Bookman Old Style"/>
          <w:sz w:val="24"/>
          <w:szCs w:val="24"/>
        </w:rPr>
        <w:t xml:space="preserve">                                    This is not possible either.  If true, when the apostles began to preach about the risen Savior, the authorities would have produced the body and shown the apostles to be liars!  </w:t>
      </w:r>
      <w:r w:rsidR="00DA62C7">
        <w:rPr>
          <w:rFonts w:ascii="Bookman Old Style" w:hAnsi="Bookman Old Style"/>
          <w:sz w:val="24"/>
          <w:szCs w:val="24"/>
        </w:rPr>
        <w:t xml:space="preserve">                    </w:t>
      </w:r>
      <w:r>
        <w:rPr>
          <w:rFonts w:ascii="Bookman Old Style" w:hAnsi="Bookman Old Style"/>
          <w:sz w:val="24"/>
          <w:szCs w:val="24"/>
        </w:rPr>
        <w:t>(</w:t>
      </w:r>
      <w:r w:rsidRPr="008B48AB">
        <w:rPr>
          <w:rFonts w:ascii="Franklin Gothic Medium" w:hAnsi="Franklin Gothic Medium"/>
          <w:sz w:val="24"/>
          <w:szCs w:val="24"/>
        </w:rPr>
        <w:t>Acts 5:28</w:t>
      </w:r>
      <w:r>
        <w:rPr>
          <w:rFonts w:ascii="Bookman Old Style" w:hAnsi="Bookman Old Style"/>
          <w:sz w:val="24"/>
          <w:szCs w:val="24"/>
        </w:rPr>
        <w:t xml:space="preserve">) </w:t>
      </w:r>
      <w:r w:rsidR="00DA62C7" w:rsidRPr="00DA62C7">
        <w:rPr>
          <w:rFonts w:ascii="Franklin Gothic Medium" w:hAnsi="Franklin Gothic Medium"/>
          <w:sz w:val="24"/>
          <w:szCs w:val="24"/>
        </w:rPr>
        <w:t xml:space="preserve">“saying, ‘Did we not strictly command you not to teach in this name?  And look, you have filled Jerusalem with your doctrine, and intend to bring this Man’s blood on us!”  </w:t>
      </w:r>
      <w:r w:rsidR="00DA62C7" w:rsidRPr="00DA62C7">
        <w:rPr>
          <w:rFonts w:ascii="Franklin Gothic Medium" w:hAnsi="Franklin Gothic Medium"/>
        </w:rPr>
        <w:t>NKJV</w:t>
      </w:r>
      <w:r w:rsidR="00DA62C7">
        <w:rPr>
          <w:rFonts w:ascii="Bookman Old Style" w:hAnsi="Bookman Old Style"/>
          <w:sz w:val="24"/>
          <w:szCs w:val="24"/>
        </w:rPr>
        <w:t xml:space="preserve">  </w:t>
      </w:r>
      <w:r>
        <w:rPr>
          <w:rFonts w:ascii="Bookman Old Style" w:hAnsi="Bookman Old Style"/>
          <w:sz w:val="24"/>
          <w:szCs w:val="24"/>
        </w:rPr>
        <w:t xml:space="preserve"> </w:t>
      </w:r>
      <w:r w:rsidR="00DA62C7">
        <w:rPr>
          <w:rFonts w:ascii="Bookman Old Style" w:hAnsi="Bookman Old Style"/>
          <w:sz w:val="24"/>
          <w:szCs w:val="24"/>
        </w:rPr>
        <w:t xml:space="preserve">                                                       </w:t>
      </w:r>
      <w:r>
        <w:rPr>
          <w:rFonts w:ascii="Bookman Old Style" w:hAnsi="Bookman Old Style"/>
          <w:sz w:val="24"/>
          <w:szCs w:val="24"/>
        </w:rPr>
        <w:t xml:space="preserve">Also, the Roman leaders knew where the tomb was because they had set a guard over it!  </w:t>
      </w:r>
      <w:r w:rsidR="00DA62C7">
        <w:rPr>
          <w:rFonts w:ascii="Bookman Old Style" w:hAnsi="Bookman Old Style"/>
          <w:sz w:val="24"/>
          <w:szCs w:val="24"/>
        </w:rPr>
        <w:t xml:space="preserve">                                                                  </w:t>
      </w:r>
      <w:r>
        <w:rPr>
          <w:rFonts w:ascii="Bookman Old Style" w:hAnsi="Bookman Old Style"/>
          <w:sz w:val="24"/>
          <w:szCs w:val="24"/>
        </w:rPr>
        <w:t>(</w:t>
      </w:r>
      <w:r w:rsidRPr="008B48AB">
        <w:rPr>
          <w:rFonts w:ascii="Franklin Gothic Medium" w:hAnsi="Franklin Gothic Medium"/>
          <w:sz w:val="24"/>
          <w:szCs w:val="24"/>
        </w:rPr>
        <w:t>Matthew 27:64</w:t>
      </w:r>
      <w:r>
        <w:rPr>
          <w:rFonts w:ascii="Bookman Old Style" w:hAnsi="Bookman Old Style"/>
          <w:sz w:val="24"/>
          <w:szCs w:val="24"/>
        </w:rPr>
        <w:t>)</w:t>
      </w:r>
      <w:r w:rsidR="00DA62C7">
        <w:rPr>
          <w:rFonts w:ascii="Bookman Old Style" w:hAnsi="Bookman Old Style"/>
          <w:sz w:val="24"/>
          <w:szCs w:val="24"/>
        </w:rPr>
        <w:t xml:space="preserve"> </w:t>
      </w:r>
      <w:r w:rsidR="00DA62C7" w:rsidRPr="00926764">
        <w:rPr>
          <w:rFonts w:ascii="Franklin Gothic Medium" w:hAnsi="Franklin Gothic Medium"/>
          <w:sz w:val="24"/>
          <w:szCs w:val="24"/>
        </w:rPr>
        <w:t xml:space="preserve">“Therefore command that the tomb be made secure until the third day, lest His disciples come by night and steal Him away, and say to the people, He has risen from the dead,’ So the last deception will be worse than the first.”  </w:t>
      </w:r>
      <w:r w:rsidR="00DA62C7" w:rsidRPr="00926764">
        <w:rPr>
          <w:rFonts w:ascii="Franklin Gothic Medium" w:hAnsi="Franklin Gothic Medium"/>
        </w:rPr>
        <w:t>NKJV</w:t>
      </w:r>
      <w:r w:rsidR="00DA62C7">
        <w:rPr>
          <w:rFonts w:ascii="Bookman Old Style" w:hAnsi="Bookman Old Style"/>
          <w:sz w:val="24"/>
          <w:szCs w:val="24"/>
        </w:rPr>
        <w:t xml:space="preserve">  </w:t>
      </w:r>
    </w:p>
    <w:p w:rsidR="008A2C36" w:rsidRDefault="008A2C36" w:rsidP="008A2C36">
      <w:pPr>
        <w:pStyle w:val="ListParagraph"/>
        <w:ind w:left="1440"/>
        <w:rPr>
          <w:rFonts w:ascii="Bookman Old Style" w:hAnsi="Bookman Old Style"/>
          <w:sz w:val="24"/>
          <w:szCs w:val="24"/>
        </w:rPr>
      </w:pPr>
    </w:p>
    <w:p w:rsidR="00532074" w:rsidRDefault="00532074" w:rsidP="00866653">
      <w:pPr>
        <w:pStyle w:val="ListParagraph"/>
        <w:numPr>
          <w:ilvl w:val="0"/>
          <w:numId w:val="5"/>
        </w:numPr>
        <w:rPr>
          <w:rFonts w:ascii="Bookman Old Style" w:hAnsi="Bookman Old Style"/>
          <w:sz w:val="24"/>
          <w:szCs w:val="24"/>
        </w:rPr>
      </w:pPr>
      <w:r>
        <w:rPr>
          <w:rFonts w:ascii="Bookman Old Style" w:hAnsi="Bookman Old Style"/>
          <w:sz w:val="24"/>
          <w:szCs w:val="24"/>
          <w:u w:val="single"/>
        </w:rPr>
        <w:t>Enemies stole the body</w:t>
      </w:r>
      <w:r w:rsidRPr="00532074">
        <w:rPr>
          <w:rFonts w:ascii="Bookman Old Style" w:hAnsi="Bookman Old Style"/>
          <w:sz w:val="24"/>
          <w:szCs w:val="24"/>
        </w:rPr>
        <w:t>.</w:t>
      </w:r>
      <w:r>
        <w:rPr>
          <w:rFonts w:ascii="Bookman Old Style" w:hAnsi="Bookman Old Style"/>
          <w:sz w:val="24"/>
          <w:szCs w:val="24"/>
        </w:rPr>
        <w:t xml:space="preserve">                                                                       This theory isn’t viable.  On the Day of Pentecost, when Peter and other apostles preached the resurrection of Jesus, the Jews would have dumped His corpse before the multitude of thousands and Christianity would have died before getting started.</w:t>
      </w:r>
    </w:p>
    <w:p w:rsidR="008A2C36" w:rsidRPr="008A2C36" w:rsidRDefault="008A2C36" w:rsidP="008A2C36">
      <w:pPr>
        <w:pStyle w:val="ListParagraph"/>
        <w:rPr>
          <w:rFonts w:ascii="Bookman Old Style" w:hAnsi="Bookman Old Style"/>
          <w:sz w:val="24"/>
          <w:szCs w:val="24"/>
        </w:rPr>
      </w:pPr>
    </w:p>
    <w:p w:rsidR="008A2C36" w:rsidRDefault="008A2C36" w:rsidP="008A2C36">
      <w:pPr>
        <w:pStyle w:val="ListParagraph"/>
        <w:ind w:left="1440"/>
        <w:rPr>
          <w:rFonts w:ascii="Bookman Old Style" w:hAnsi="Bookman Old Style"/>
          <w:sz w:val="24"/>
          <w:szCs w:val="24"/>
        </w:rPr>
      </w:pPr>
    </w:p>
    <w:p w:rsidR="00532074" w:rsidRPr="00B11CCC" w:rsidRDefault="00532074" w:rsidP="00866653">
      <w:pPr>
        <w:pStyle w:val="ListParagraph"/>
        <w:numPr>
          <w:ilvl w:val="0"/>
          <w:numId w:val="5"/>
        </w:numPr>
        <w:rPr>
          <w:rFonts w:ascii="Franklin Gothic Medium" w:hAnsi="Franklin Gothic Medium"/>
          <w:sz w:val="24"/>
          <w:szCs w:val="24"/>
        </w:rPr>
      </w:pPr>
      <w:r>
        <w:rPr>
          <w:rFonts w:ascii="Bookman Old Style" w:hAnsi="Bookman Old Style"/>
          <w:sz w:val="24"/>
          <w:szCs w:val="24"/>
          <w:u w:val="single"/>
        </w:rPr>
        <w:t>His disciples stole the body and made up the story of His resurrection</w:t>
      </w:r>
      <w:r w:rsidRPr="00532074">
        <w:rPr>
          <w:rFonts w:ascii="Bookman Old Style" w:hAnsi="Bookman Old Style"/>
          <w:sz w:val="24"/>
          <w:szCs w:val="24"/>
        </w:rPr>
        <w:t>.</w:t>
      </w:r>
      <w:r>
        <w:rPr>
          <w:rFonts w:ascii="Bookman Old Style" w:hAnsi="Bookman Old Style"/>
          <w:sz w:val="24"/>
          <w:szCs w:val="24"/>
        </w:rPr>
        <w:t xml:space="preserve">   </w:t>
      </w:r>
      <w:r w:rsidR="008A2C36">
        <w:rPr>
          <w:rFonts w:ascii="Bookman Old Style" w:hAnsi="Bookman Old Style"/>
          <w:sz w:val="24"/>
          <w:szCs w:val="24"/>
        </w:rPr>
        <w:t>This was the rumor made up by the chief priests.</w:t>
      </w:r>
      <w:r>
        <w:rPr>
          <w:rFonts w:ascii="Bookman Old Style" w:hAnsi="Bookman Old Style"/>
          <w:sz w:val="24"/>
          <w:szCs w:val="24"/>
        </w:rPr>
        <w:t xml:space="preserve">                                                     </w:t>
      </w:r>
      <w:r w:rsidR="008A2C36">
        <w:rPr>
          <w:rFonts w:ascii="Bookman Old Style" w:hAnsi="Bookman Old Style"/>
          <w:sz w:val="24"/>
          <w:szCs w:val="24"/>
        </w:rPr>
        <w:t xml:space="preserve">                            </w:t>
      </w:r>
      <w:r>
        <w:rPr>
          <w:rFonts w:ascii="Bookman Old Style" w:hAnsi="Bookman Old Style"/>
          <w:sz w:val="24"/>
          <w:szCs w:val="24"/>
        </w:rPr>
        <w:t>(</w:t>
      </w:r>
      <w:r w:rsidRPr="00532074">
        <w:rPr>
          <w:rFonts w:ascii="Franklin Gothic Medium" w:hAnsi="Franklin Gothic Medium"/>
          <w:sz w:val="24"/>
          <w:szCs w:val="24"/>
        </w:rPr>
        <w:t>Matthew 28:11-15</w:t>
      </w:r>
      <w:r>
        <w:rPr>
          <w:rFonts w:ascii="Bookman Old Style" w:hAnsi="Bookman Old Style"/>
          <w:sz w:val="24"/>
          <w:szCs w:val="24"/>
        </w:rPr>
        <w:t xml:space="preserve">) </w:t>
      </w:r>
      <w:r w:rsidR="00926764" w:rsidRPr="00926764">
        <w:rPr>
          <w:rFonts w:ascii="Franklin Gothic Medium" w:hAnsi="Franklin Gothic Medium"/>
          <w:sz w:val="24"/>
          <w:szCs w:val="24"/>
        </w:rPr>
        <w:t>“Now while they were going, behold, some of the guard came into the city and reported to the chief priests all the things that had happened.  When they had assembled with the elders and consulted together, they gave a large sum of money to the soldiers, saying, ‘Tell them, His disciples came at night and stole Him away while we slept.’  ‘And if this comes to the governor’s ears, we will appease him and make you secure.’</w:t>
      </w:r>
      <w:r w:rsidRPr="00926764">
        <w:rPr>
          <w:rFonts w:ascii="Franklin Gothic Medium" w:hAnsi="Franklin Gothic Medium"/>
          <w:sz w:val="24"/>
          <w:szCs w:val="24"/>
        </w:rPr>
        <w:t xml:space="preserve"> </w:t>
      </w:r>
      <w:r w:rsidR="00926764" w:rsidRPr="00926764">
        <w:rPr>
          <w:rFonts w:ascii="Franklin Gothic Medium" w:hAnsi="Franklin Gothic Medium"/>
          <w:sz w:val="24"/>
          <w:szCs w:val="24"/>
        </w:rPr>
        <w:t xml:space="preserve"> So they took the money and did as they were instructed; and this saying is commonly reported among the Jews until this day.”  </w:t>
      </w:r>
      <w:r w:rsidR="00926764" w:rsidRPr="00926764">
        <w:rPr>
          <w:rFonts w:ascii="Franklin Gothic Medium" w:hAnsi="Franklin Gothic Medium"/>
        </w:rPr>
        <w:t>NKJV</w:t>
      </w:r>
      <w:r w:rsidR="00926764">
        <w:rPr>
          <w:rFonts w:ascii="Bookman Old Style" w:hAnsi="Bookman Old Style"/>
        </w:rPr>
        <w:t xml:space="preserve">                                </w:t>
      </w:r>
      <w:r>
        <w:rPr>
          <w:rFonts w:ascii="Bookman Old Style" w:hAnsi="Bookman Old Style"/>
          <w:sz w:val="24"/>
          <w:szCs w:val="24"/>
        </w:rPr>
        <w:lastRenderedPageBreak/>
        <w:t xml:space="preserve">This theory isn’t possible either.  Several reasons:  How did a group of civilians [Jesus’ disciples] get by professional security guards, [even if they were sleeping, of which there is no evidence] move a huge stone, [megalith] and steal the body without waking up the guards?  Notice why the guards were </w:t>
      </w:r>
      <w:r w:rsidR="00B11CCC">
        <w:rPr>
          <w:rFonts w:ascii="Bookman Old Style" w:hAnsi="Bookman Old Style"/>
          <w:sz w:val="24"/>
          <w:szCs w:val="24"/>
        </w:rPr>
        <w:t xml:space="preserve">told what </w:t>
      </w:r>
      <w:r>
        <w:rPr>
          <w:rFonts w:ascii="Bookman Old Style" w:hAnsi="Bookman Old Style"/>
          <w:sz w:val="24"/>
          <w:szCs w:val="24"/>
        </w:rPr>
        <w:t>to say</w:t>
      </w:r>
      <w:r w:rsidR="00B11CCC">
        <w:rPr>
          <w:rFonts w:ascii="Bookman Old Style" w:hAnsi="Bookman Old Style"/>
          <w:sz w:val="24"/>
          <w:szCs w:val="24"/>
        </w:rPr>
        <w:t xml:space="preserve">.                  </w:t>
      </w:r>
      <w:r>
        <w:rPr>
          <w:rFonts w:ascii="Bookman Old Style" w:hAnsi="Bookman Old Style"/>
          <w:sz w:val="24"/>
          <w:szCs w:val="24"/>
        </w:rPr>
        <w:t xml:space="preserve"> (</w:t>
      </w:r>
      <w:r w:rsidRPr="00532074">
        <w:rPr>
          <w:rFonts w:ascii="Franklin Gothic Medium" w:hAnsi="Franklin Gothic Medium"/>
          <w:sz w:val="24"/>
          <w:szCs w:val="24"/>
        </w:rPr>
        <w:t>Matthew 28:1-4</w:t>
      </w:r>
      <w:r>
        <w:rPr>
          <w:rFonts w:ascii="Bookman Old Style" w:hAnsi="Bookman Old Style"/>
          <w:sz w:val="24"/>
          <w:szCs w:val="24"/>
        </w:rPr>
        <w:t xml:space="preserve">) </w:t>
      </w:r>
      <w:r w:rsidR="00926764" w:rsidRPr="00B11CCC">
        <w:rPr>
          <w:rFonts w:ascii="Franklin Gothic Medium" w:hAnsi="Franklin Gothic Medium"/>
          <w:sz w:val="24"/>
          <w:szCs w:val="24"/>
        </w:rPr>
        <w:t xml:space="preserve">“Now after the Sabbath, as the first day of the week began to dawn, Mary Magdalene and the other Mary came to see the tomb.  And behold, there was a great earthquake; for an angel of the Lord descended from heaven, and came and rolled back the stone from the door, and sat on it.  His countenance was like lightning, and his clothing as white as snow.  And the guards shook for fear of him, and became like dead men.”  </w:t>
      </w:r>
      <w:r w:rsidR="00926764" w:rsidRPr="00B11CCC">
        <w:rPr>
          <w:rFonts w:ascii="Franklin Gothic Medium" w:hAnsi="Franklin Gothic Medium"/>
        </w:rPr>
        <w:t>NKJV</w:t>
      </w:r>
      <w:r w:rsidR="00926764" w:rsidRPr="00B11CCC">
        <w:rPr>
          <w:rFonts w:ascii="Franklin Gothic Medium" w:hAnsi="Franklin Gothic Medium"/>
          <w:sz w:val="24"/>
          <w:szCs w:val="24"/>
        </w:rPr>
        <w:t xml:space="preserve">  </w:t>
      </w:r>
      <w:r w:rsidRPr="00B11CCC">
        <w:rPr>
          <w:rFonts w:ascii="Franklin Gothic Medium" w:hAnsi="Franklin Gothic Medium"/>
          <w:sz w:val="24"/>
          <w:szCs w:val="24"/>
        </w:rPr>
        <w:t xml:space="preserve"> </w:t>
      </w:r>
    </w:p>
    <w:p w:rsidR="00532074" w:rsidRDefault="00532074" w:rsidP="00532074">
      <w:pPr>
        <w:ind w:left="1440"/>
        <w:rPr>
          <w:rFonts w:ascii="Bookman Old Style" w:hAnsi="Bookman Old Style"/>
          <w:sz w:val="24"/>
          <w:szCs w:val="24"/>
        </w:rPr>
      </w:pPr>
      <w:r>
        <w:rPr>
          <w:rFonts w:ascii="Bookman Old Style" w:hAnsi="Bookman Old Style"/>
          <w:sz w:val="24"/>
          <w:szCs w:val="24"/>
        </w:rPr>
        <w:t>Also, what did the disciples gain by telling the resurrection account?  Torture and death!</w:t>
      </w:r>
      <w:r w:rsidR="00D42A14">
        <w:rPr>
          <w:rFonts w:ascii="Bookman Old Style" w:hAnsi="Bookman Old Style"/>
          <w:sz w:val="24"/>
          <w:szCs w:val="24"/>
        </w:rPr>
        <w:t xml:space="preserve">  People do not willingly die </w:t>
      </w:r>
      <w:r w:rsidR="00D42A14" w:rsidRPr="00D42A14">
        <w:rPr>
          <w:rFonts w:ascii="Bookman Old Style" w:hAnsi="Bookman Old Style"/>
          <w:sz w:val="24"/>
          <w:szCs w:val="24"/>
          <w:u w:val="single"/>
        </w:rPr>
        <w:t>knowing</w:t>
      </w:r>
      <w:r w:rsidR="00D42A14">
        <w:rPr>
          <w:rFonts w:ascii="Bookman Old Style" w:hAnsi="Bookman Old Style"/>
          <w:sz w:val="24"/>
          <w:szCs w:val="24"/>
        </w:rPr>
        <w:t xml:space="preserve"> their cause is a hoax.  Example:  </w:t>
      </w:r>
      <w:r w:rsidR="00D42A14" w:rsidRPr="00D42A14">
        <w:rPr>
          <w:rFonts w:ascii="Franklin Gothic Medium" w:hAnsi="Franklin Gothic Medium"/>
          <w:sz w:val="24"/>
          <w:szCs w:val="24"/>
        </w:rPr>
        <w:t>Acts 4:1-3, 33</w:t>
      </w:r>
      <w:r w:rsidR="00D42A14">
        <w:rPr>
          <w:rFonts w:ascii="Bookman Old Style" w:hAnsi="Bookman Old Style"/>
          <w:sz w:val="24"/>
          <w:szCs w:val="24"/>
        </w:rPr>
        <w:t xml:space="preserve">. </w:t>
      </w:r>
      <w:r w:rsidR="00B11CCC" w:rsidRPr="00B11CCC">
        <w:rPr>
          <w:rFonts w:ascii="Franklin Gothic Medium" w:hAnsi="Franklin Gothic Medium"/>
          <w:sz w:val="24"/>
          <w:szCs w:val="24"/>
        </w:rPr>
        <w:t>“Now as they spoke to the people, the priests, the captain of the temple, and the Sadducees came upon them, being greatly disturbed that they taught the people and preached in Jesus the resurrection from the dead.  And they laid hands on them, and put them in custody until the next day, for it was already evening.</w:t>
      </w:r>
      <w:r w:rsidR="00D42A14" w:rsidRPr="00B11CCC">
        <w:rPr>
          <w:rFonts w:ascii="Franklin Gothic Medium" w:hAnsi="Franklin Gothic Medium"/>
          <w:sz w:val="24"/>
          <w:szCs w:val="24"/>
        </w:rPr>
        <w:t xml:space="preserve"> </w:t>
      </w:r>
      <w:r w:rsidR="00B11CCC" w:rsidRPr="00B11CCC">
        <w:rPr>
          <w:rFonts w:ascii="Franklin Gothic Medium" w:hAnsi="Franklin Gothic Medium"/>
          <w:sz w:val="18"/>
          <w:szCs w:val="18"/>
        </w:rPr>
        <w:t>33</w:t>
      </w:r>
      <w:r w:rsidR="00B11CCC" w:rsidRPr="00B11CCC">
        <w:rPr>
          <w:rFonts w:ascii="Franklin Gothic Medium" w:hAnsi="Franklin Gothic Medium"/>
          <w:sz w:val="24"/>
          <w:szCs w:val="24"/>
        </w:rPr>
        <w:t xml:space="preserve">“And with great power the apostles gave witness to the resurrection of the Lord Jesus.  And great grace was upon them all.”  </w:t>
      </w:r>
      <w:r w:rsidR="00B11CCC" w:rsidRPr="00B11CCC">
        <w:rPr>
          <w:rFonts w:ascii="Franklin Gothic Medium" w:hAnsi="Franklin Gothic Medium"/>
        </w:rPr>
        <w:t>NKJV</w:t>
      </w:r>
      <w:r w:rsidR="00B11CCC" w:rsidRPr="00B11CCC">
        <w:rPr>
          <w:rFonts w:ascii="Bookman Old Style" w:hAnsi="Bookman Old Style"/>
        </w:rPr>
        <w:t xml:space="preserve"> </w:t>
      </w:r>
      <w:r w:rsidR="00B11CCC">
        <w:rPr>
          <w:rFonts w:ascii="Bookman Old Style" w:hAnsi="Bookman Old Style"/>
          <w:sz w:val="24"/>
          <w:szCs w:val="24"/>
        </w:rPr>
        <w:t xml:space="preserve">                                      </w:t>
      </w:r>
      <w:r w:rsidR="00D42A14">
        <w:rPr>
          <w:rFonts w:ascii="Bookman Old Style" w:hAnsi="Bookman Old Style"/>
          <w:sz w:val="24"/>
          <w:szCs w:val="24"/>
        </w:rPr>
        <w:t xml:space="preserve">There is great evidence attesting to the </w:t>
      </w:r>
      <w:r w:rsidR="00D42A14" w:rsidRPr="00D42A14">
        <w:rPr>
          <w:rFonts w:ascii="Bookman Old Style" w:hAnsi="Bookman Old Style"/>
          <w:sz w:val="24"/>
          <w:szCs w:val="24"/>
          <w:u w:val="single"/>
        </w:rPr>
        <w:t>fact</w:t>
      </w:r>
      <w:r w:rsidR="00D42A14">
        <w:rPr>
          <w:rFonts w:ascii="Bookman Old Style" w:hAnsi="Bookman Old Style"/>
          <w:sz w:val="24"/>
          <w:szCs w:val="24"/>
        </w:rPr>
        <w:t xml:space="preserve"> of Christ’s resurrection.</w:t>
      </w:r>
    </w:p>
    <w:p w:rsidR="00D42A14" w:rsidRDefault="00D42A14" w:rsidP="00D42A14">
      <w:pPr>
        <w:pStyle w:val="ListParagraph"/>
        <w:numPr>
          <w:ilvl w:val="0"/>
          <w:numId w:val="5"/>
        </w:numPr>
        <w:rPr>
          <w:rFonts w:ascii="Bookman Old Style" w:hAnsi="Bookman Old Style"/>
          <w:sz w:val="24"/>
          <w:szCs w:val="24"/>
        </w:rPr>
      </w:pPr>
      <w:r>
        <w:rPr>
          <w:rFonts w:ascii="Bookman Old Style" w:hAnsi="Bookman Old Style"/>
          <w:sz w:val="24"/>
          <w:szCs w:val="24"/>
        </w:rPr>
        <w:t xml:space="preserve">The only possible explanation for the empty tomb which fits the facts is that </w:t>
      </w:r>
      <w:r w:rsidRPr="00B53BA3">
        <w:rPr>
          <w:rFonts w:ascii="Bookman Old Style" w:hAnsi="Bookman Old Style"/>
          <w:sz w:val="24"/>
          <w:szCs w:val="24"/>
          <w:u w:val="single"/>
        </w:rPr>
        <w:t>Jesus Christ actually rose from the dead</w:t>
      </w:r>
      <w:r>
        <w:rPr>
          <w:rFonts w:ascii="Bookman Old Style" w:hAnsi="Bookman Old Style"/>
          <w:sz w:val="24"/>
          <w:szCs w:val="24"/>
        </w:rPr>
        <w:t>!</w:t>
      </w:r>
    </w:p>
    <w:p w:rsidR="00D42A14" w:rsidRDefault="00D42A14" w:rsidP="00D42A14">
      <w:pPr>
        <w:pStyle w:val="ListParagraph"/>
        <w:ind w:left="1440"/>
        <w:rPr>
          <w:rFonts w:ascii="Bookman Old Style" w:hAnsi="Bookman Old Style"/>
          <w:sz w:val="24"/>
          <w:szCs w:val="24"/>
        </w:rPr>
      </w:pPr>
    </w:p>
    <w:p w:rsidR="00B53BA3" w:rsidRPr="00B53BA3" w:rsidRDefault="00D42A14" w:rsidP="00D42A14">
      <w:pPr>
        <w:pStyle w:val="ListParagraph"/>
        <w:numPr>
          <w:ilvl w:val="0"/>
          <w:numId w:val="1"/>
        </w:numPr>
        <w:rPr>
          <w:rFonts w:ascii="Bookman Old Style" w:hAnsi="Bookman Old Style"/>
          <w:sz w:val="24"/>
          <w:szCs w:val="24"/>
        </w:rPr>
      </w:pPr>
      <w:r w:rsidRPr="00D42A14">
        <w:rPr>
          <w:rFonts w:ascii="Bookman Old Style" w:hAnsi="Bookman Old Style"/>
          <w:b/>
          <w:sz w:val="24"/>
          <w:szCs w:val="24"/>
          <w:u w:val="single"/>
        </w:rPr>
        <w:t xml:space="preserve">Many Infallible Proofs </w:t>
      </w:r>
    </w:p>
    <w:p w:rsidR="00B53BA3" w:rsidRDefault="00D42A14" w:rsidP="00B53BA3">
      <w:pPr>
        <w:pStyle w:val="ListParagraph"/>
        <w:ind w:left="1080"/>
        <w:rPr>
          <w:rFonts w:ascii="Bookman Old Style" w:hAnsi="Bookman Old Style"/>
          <w:sz w:val="24"/>
          <w:szCs w:val="24"/>
        </w:rPr>
      </w:pPr>
      <w:r w:rsidRPr="00D42A14">
        <w:rPr>
          <w:rFonts w:ascii="Bookman Old Style" w:hAnsi="Bookman Old Style"/>
          <w:b/>
          <w:sz w:val="24"/>
          <w:szCs w:val="24"/>
          <w:u w:val="single"/>
        </w:rPr>
        <w:t xml:space="preserve">                                                                              </w:t>
      </w:r>
      <w:r w:rsidR="00B53BA3">
        <w:rPr>
          <w:rFonts w:ascii="Bookman Old Style" w:hAnsi="Bookman Old Style"/>
          <w:b/>
          <w:sz w:val="24"/>
          <w:szCs w:val="24"/>
          <w:u w:val="single"/>
        </w:rPr>
        <w:t xml:space="preserve">                        </w:t>
      </w:r>
      <w:r>
        <w:rPr>
          <w:rFonts w:ascii="Bookman Old Style" w:hAnsi="Bookman Old Style"/>
          <w:sz w:val="24"/>
          <w:szCs w:val="24"/>
        </w:rPr>
        <w:t>Luke, the historian of both the life of Christ and the early church, wrote these words:  (</w:t>
      </w:r>
      <w:r w:rsidRPr="00D42A14">
        <w:rPr>
          <w:rFonts w:ascii="Franklin Gothic Medium" w:hAnsi="Franklin Gothic Medium"/>
          <w:sz w:val="24"/>
          <w:szCs w:val="24"/>
        </w:rPr>
        <w:t>Acts 1:1-3</w:t>
      </w:r>
      <w:r>
        <w:rPr>
          <w:rFonts w:ascii="Bookman Old Style" w:hAnsi="Bookman Old Style"/>
          <w:sz w:val="24"/>
          <w:szCs w:val="24"/>
        </w:rPr>
        <w:t xml:space="preserve">) </w:t>
      </w:r>
      <w:r w:rsidR="00B11CCC" w:rsidRPr="008821D7">
        <w:rPr>
          <w:rFonts w:ascii="Franklin Gothic Medium" w:hAnsi="Franklin Gothic Medium"/>
          <w:sz w:val="24"/>
          <w:szCs w:val="24"/>
        </w:rPr>
        <w:t>“The former account I made, O Theophilus, of all that Jesus began both to do and teach, until</w:t>
      </w:r>
      <w:r w:rsidRPr="008821D7">
        <w:rPr>
          <w:rFonts w:ascii="Franklin Gothic Medium" w:hAnsi="Franklin Gothic Medium"/>
          <w:sz w:val="24"/>
          <w:szCs w:val="24"/>
        </w:rPr>
        <w:t xml:space="preserve"> </w:t>
      </w:r>
      <w:r w:rsidR="008821D7" w:rsidRPr="008821D7">
        <w:rPr>
          <w:rFonts w:ascii="Franklin Gothic Medium" w:hAnsi="Franklin Gothic Medium"/>
          <w:sz w:val="24"/>
          <w:szCs w:val="24"/>
        </w:rPr>
        <w:t>the day in which He was taken u</w:t>
      </w:r>
      <w:r w:rsidR="00B11CCC" w:rsidRPr="008821D7">
        <w:rPr>
          <w:rFonts w:ascii="Franklin Gothic Medium" w:hAnsi="Franklin Gothic Medium"/>
          <w:sz w:val="24"/>
          <w:szCs w:val="24"/>
        </w:rPr>
        <w:t xml:space="preserve">p, after He through the Holy Spirit had given commandments to the apostles whom He had chosen, to whom He also presented Himself alive after His suffering by many infallible proofs, being seen by them during forty days and speaking of the things pertaining to the kingdom of God.”  </w:t>
      </w:r>
      <w:r w:rsidR="00B11CCC" w:rsidRPr="008821D7">
        <w:rPr>
          <w:rFonts w:ascii="Franklin Gothic Medium" w:hAnsi="Franklin Gothic Medium"/>
        </w:rPr>
        <w:t>NKJV</w:t>
      </w:r>
      <w:r w:rsidRPr="008821D7">
        <w:rPr>
          <w:rFonts w:ascii="Franklin Gothic Medium" w:hAnsi="Franklin Gothic Medium"/>
        </w:rPr>
        <w:t xml:space="preserve"> </w:t>
      </w:r>
      <w:r w:rsidRPr="008821D7">
        <w:rPr>
          <w:rFonts w:ascii="Franklin Gothic Medium" w:hAnsi="Franklin Gothic Medium"/>
          <w:sz w:val="24"/>
          <w:szCs w:val="24"/>
        </w:rPr>
        <w:t xml:space="preserve">                                                                </w:t>
      </w:r>
      <w:r>
        <w:rPr>
          <w:rFonts w:ascii="Bookman Old Style" w:hAnsi="Bookman Old Style"/>
          <w:sz w:val="24"/>
          <w:szCs w:val="24"/>
        </w:rPr>
        <w:t xml:space="preserve">The word “proofs” translates a Greek term that was used to “denote the strongest proof of which a subject is susceptible.” </w:t>
      </w:r>
    </w:p>
    <w:p w:rsidR="00B53BA3" w:rsidRDefault="00D42A14" w:rsidP="00B53BA3">
      <w:pPr>
        <w:pStyle w:val="ListParagraph"/>
        <w:ind w:left="1080"/>
        <w:rPr>
          <w:rFonts w:ascii="Bookman Old Style" w:hAnsi="Bookman Old Style"/>
          <w:sz w:val="24"/>
          <w:szCs w:val="24"/>
        </w:rPr>
      </w:pPr>
      <w:r>
        <w:rPr>
          <w:rFonts w:ascii="Bookman Old Style" w:hAnsi="Bookman Old Style"/>
          <w:sz w:val="24"/>
          <w:szCs w:val="24"/>
        </w:rPr>
        <w:t xml:space="preserve">                            </w:t>
      </w:r>
    </w:p>
    <w:p w:rsidR="00D42A14" w:rsidRDefault="00D42A14" w:rsidP="00B53BA3">
      <w:pPr>
        <w:pStyle w:val="ListParagraph"/>
        <w:ind w:left="1080"/>
        <w:rPr>
          <w:rFonts w:ascii="Bookman Old Style" w:hAnsi="Bookman Old Style"/>
          <w:sz w:val="24"/>
          <w:szCs w:val="24"/>
        </w:rPr>
      </w:pPr>
      <w:r>
        <w:rPr>
          <w:rFonts w:ascii="Bookman Old Style" w:hAnsi="Bookman Old Style"/>
          <w:sz w:val="24"/>
          <w:szCs w:val="24"/>
        </w:rPr>
        <w:t>Let’s look at some of the many witnesses of the resurrection:</w:t>
      </w:r>
    </w:p>
    <w:p w:rsidR="00D42A14" w:rsidRDefault="00D42A14" w:rsidP="00D42A14">
      <w:pPr>
        <w:pStyle w:val="ListParagraph"/>
        <w:numPr>
          <w:ilvl w:val="0"/>
          <w:numId w:val="6"/>
        </w:numPr>
        <w:rPr>
          <w:rFonts w:ascii="Bookman Old Style" w:hAnsi="Bookman Old Style"/>
          <w:sz w:val="24"/>
          <w:szCs w:val="24"/>
        </w:rPr>
      </w:pPr>
      <w:r w:rsidRPr="008821D7">
        <w:rPr>
          <w:rFonts w:ascii="Bookman Old Style" w:hAnsi="Bookman Old Style"/>
          <w:sz w:val="24"/>
          <w:szCs w:val="24"/>
          <w:u w:val="single"/>
        </w:rPr>
        <w:t>Mary Magdalene</w:t>
      </w:r>
      <w:r>
        <w:rPr>
          <w:rFonts w:ascii="Bookman Old Style" w:hAnsi="Bookman Old Style"/>
          <w:sz w:val="24"/>
          <w:szCs w:val="24"/>
        </w:rPr>
        <w:t xml:space="preserve"> (</w:t>
      </w:r>
      <w:r w:rsidRPr="00D42A14">
        <w:rPr>
          <w:rFonts w:ascii="Franklin Gothic Medium" w:hAnsi="Franklin Gothic Medium"/>
          <w:sz w:val="24"/>
          <w:szCs w:val="24"/>
        </w:rPr>
        <w:t>Mark 16:9-11</w:t>
      </w:r>
      <w:r>
        <w:rPr>
          <w:rFonts w:ascii="Bookman Old Style" w:hAnsi="Bookman Old Style"/>
          <w:sz w:val="24"/>
          <w:szCs w:val="24"/>
        </w:rPr>
        <w:t xml:space="preserve">)                                                                      also a group of </w:t>
      </w:r>
      <w:r w:rsidRPr="00FB20F6">
        <w:rPr>
          <w:rFonts w:ascii="Bookman Old Style" w:hAnsi="Bookman Old Style"/>
          <w:sz w:val="24"/>
          <w:szCs w:val="24"/>
          <w:u w:val="single"/>
        </w:rPr>
        <w:t>women disciples</w:t>
      </w:r>
      <w:r>
        <w:rPr>
          <w:rFonts w:ascii="Bookman Old Style" w:hAnsi="Bookman Old Style"/>
          <w:sz w:val="24"/>
          <w:szCs w:val="24"/>
        </w:rPr>
        <w:t xml:space="preserve"> (</w:t>
      </w:r>
      <w:r w:rsidRPr="00D42A14">
        <w:rPr>
          <w:rFonts w:ascii="Franklin Gothic Medium" w:hAnsi="Franklin Gothic Medium"/>
          <w:sz w:val="24"/>
          <w:szCs w:val="24"/>
        </w:rPr>
        <w:t>Matthew 28:9-10</w:t>
      </w:r>
      <w:r>
        <w:rPr>
          <w:rFonts w:ascii="Bookman Old Style" w:hAnsi="Bookman Old Style"/>
          <w:sz w:val="24"/>
          <w:szCs w:val="24"/>
        </w:rPr>
        <w:t>)</w:t>
      </w:r>
    </w:p>
    <w:p w:rsidR="00D42A14" w:rsidRDefault="00D42A14" w:rsidP="00D42A14">
      <w:pPr>
        <w:pStyle w:val="ListParagraph"/>
        <w:numPr>
          <w:ilvl w:val="0"/>
          <w:numId w:val="6"/>
        </w:numPr>
        <w:rPr>
          <w:rFonts w:ascii="Bookman Old Style" w:hAnsi="Bookman Old Style"/>
          <w:sz w:val="24"/>
          <w:szCs w:val="24"/>
        </w:rPr>
      </w:pPr>
      <w:r>
        <w:rPr>
          <w:rFonts w:ascii="Bookman Old Style" w:hAnsi="Bookman Old Style"/>
          <w:sz w:val="24"/>
          <w:szCs w:val="24"/>
        </w:rPr>
        <w:lastRenderedPageBreak/>
        <w:t xml:space="preserve"> </w:t>
      </w:r>
      <w:r w:rsidRPr="008821D7">
        <w:rPr>
          <w:rFonts w:ascii="Bookman Old Style" w:hAnsi="Bookman Old Style"/>
          <w:sz w:val="24"/>
          <w:szCs w:val="24"/>
          <w:u w:val="single"/>
        </w:rPr>
        <w:t>Apostle Peter</w:t>
      </w:r>
      <w:r>
        <w:rPr>
          <w:rFonts w:ascii="Bookman Old Style" w:hAnsi="Bookman Old Style"/>
          <w:sz w:val="24"/>
          <w:szCs w:val="24"/>
        </w:rPr>
        <w:t xml:space="preserve"> (</w:t>
      </w:r>
      <w:r w:rsidRPr="00D42A14">
        <w:rPr>
          <w:rFonts w:ascii="Franklin Gothic Medium" w:hAnsi="Franklin Gothic Medium"/>
          <w:sz w:val="24"/>
          <w:szCs w:val="24"/>
        </w:rPr>
        <w:t>Luke 24:34</w:t>
      </w:r>
      <w:r>
        <w:rPr>
          <w:rFonts w:ascii="Bookman Old Style" w:hAnsi="Bookman Old Style"/>
          <w:sz w:val="24"/>
          <w:szCs w:val="24"/>
        </w:rPr>
        <w:t>)</w:t>
      </w:r>
    </w:p>
    <w:p w:rsidR="00D42A14" w:rsidRDefault="00D42A14" w:rsidP="00D42A14">
      <w:pPr>
        <w:pStyle w:val="ListParagraph"/>
        <w:numPr>
          <w:ilvl w:val="0"/>
          <w:numId w:val="6"/>
        </w:numPr>
        <w:rPr>
          <w:rFonts w:ascii="Bookman Old Style" w:hAnsi="Bookman Old Style"/>
          <w:sz w:val="24"/>
          <w:szCs w:val="24"/>
        </w:rPr>
      </w:pPr>
      <w:r w:rsidRPr="008821D7">
        <w:rPr>
          <w:rFonts w:ascii="Bookman Old Style" w:hAnsi="Bookman Old Style"/>
          <w:sz w:val="24"/>
          <w:szCs w:val="24"/>
          <w:u w:val="single"/>
        </w:rPr>
        <w:t>Two disciples</w:t>
      </w:r>
      <w:r>
        <w:rPr>
          <w:rFonts w:ascii="Bookman Old Style" w:hAnsi="Bookman Old Style"/>
          <w:sz w:val="24"/>
          <w:szCs w:val="24"/>
        </w:rPr>
        <w:t xml:space="preserve"> on the road to Emmaus </w:t>
      </w:r>
      <w:r w:rsidR="004B7643">
        <w:rPr>
          <w:rFonts w:ascii="Bookman Old Style" w:hAnsi="Bookman Old Style"/>
          <w:sz w:val="24"/>
          <w:szCs w:val="24"/>
        </w:rPr>
        <w:t>(</w:t>
      </w:r>
      <w:r w:rsidR="004B7643" w:rsidRPr="004B7643">
        <w:rPr>
          <w:rFonts w:ascii="Franklin Gothic Medium" w:hAnsi="Franklin Gothic Medium"/>
          <w:sz w:val="24"/>
          <w:szCs w:val="24"/>
        </w:rPr>
        <w:t>Luke 24:13-35</w:t>
      </w:r>
      <w:r w:rsidR="004B7643">
        <w:rPr>
          <w:rFonts w:ascii="Bookman Old Style" w:hAnsi="Bookman Old Style"/>
          <w:sz w:val="24"/>
          <w:szCs w:val="24"/>
        </w:rPr>
        <w:t>)</w:t>
      </w:r>
    </w:p>
    <w:p w:rsidR="004B7643" w:rsidRDefault="004B7643" w:rsidP="00D42A14">
      <w:pPr>
        <w:pStyle w:val="ListParagraph"/>
        <w:numPr>
          <w:ilvl w:val="0"/>
          <w:numId w:val="6"/>
        </w:numPr>
        <w:rPr>
          <w:rFonts w:ascii="Bookman Old Style" w:hAnsi="Bookman Old Style"/>
          <w:sz w:val="24"/>
          <w:szCs w:val="24"/>
        </w:rPr>
      </w:pPr>
      <w:r w:rsidRPr="008821D7">
        <w:rPr>
          <w:rFonts w:ascii="Bookman Old Style" w:hAnsi="Bookman Old Style"/>
          <w:sz w:val="24"/>
          <w:szCs w:val="24"/>
          <w:u w:val="single"/>
        </w:rPr>
        <w:t>Apostles</w:t>
      </w:r>
      <w:r>
        <w:rPr>
          <w:rFonts w:ascii="Bookman Old Style" w:hAnsi="Bookman Old Style"/>
          <w:sz w:val="24"/>
          <w:szCs w:val="24"/>
        </w:rPr>
        <w:t xml:space="preserve"> (</w:t>
      </w:r>
      <w:r w:rsidRPr="004B7643">
        <w:rPr>
          <w:rFonts w:ascii="Franklin Gothic Medium" w:hAnsi="Franklin Gothic Medium"/>
          <w:sz w:val="24"/>
          <w:szCs w:val="24"/>
        </w:rPr>
        <w:t>John 20:19-23</w:t>
      </w:r>
      <w:r>
        <w:rPr>
          <w:rFonts w:ascii="Bookman Old Style" w:hAnsi="Bookman Old Style"/>
          <w:sz w:val="24"/>
          <w:szCs w:val="24"/>
        </w:rPr>
        <w:t>)</w:t>
      </w:r>
    </w:p>
    <w:p w:rsidR="004B7643" w:rsidRDefault="004B7643" w:rsidP="00D42A14">
      <w:pPr>
        <w:pStyle w:val="ListParagraph"/>
        <w:numPr>
          <w:ilvl w:val="0"/>
          <w:numId w:val="6"/>
        </w:numPr>
        <w:rPr>
          <w:rFonts w:ascii="Bookman Old Style" w:hAnsi="Bookman Old Style"/>
          <w:sz w:val="24"/>
          <w:szCs w:val="24"/>
        </w:rPr>
      </w:pPr>
      <w:r>
        <w:rPr>
          <w:rFonts w:ascii="Bookman Old Style" w:hAnsi="Bookman Old Style"/>
          <w:sz w:val="24"/>
          <w:szCs w:val="24"/>
        </w:rPr>
        <w:t xml:space="preserve">More than </w:t>
      </w:r>
      <w:r w:rsidRPr="008821D7">
        <w:rPr>
          <w:rFonts w:ascii="Bookman Old Style" w:hAnsi="Bookman Old Style"/>
          <w:sz w:val="24"/>
          <w:szCs w:val="24"/>
          <w:u w:val="single"/>
        </w:rPr>
        <w:t>500 brethren</w:t>
      </w:r>
      <w:r>
        <w:rPr>
          <w:rFonts w:ascii="Bookman Old Style" w:hAnsi="Bookman Old Style"/>
          <w:sz w:val="24"/>
          <w:szCs w:val="24"/>
        </w:rPr>
        <w:t xml:space="preserve"> at one time (</w:t>
      </w:r>
      <w:r w:rsidRPr="004B7643">
        <w:rPr>
          <w:rFonts w:ascii="Franklin Gothic Medium" w:hAnsi="Franklin Gothic Medium"/>
          <w:sz w:val="24"/>
          <w:szCs w:val="24"/>
        </w:rPr>
        <w:t>I Corinthians 15:6</w:t>
      </w:r>
      <w:r>
        <w:rPr>
          <w:rFonts w:ascii="Bookman Old Style" w:hAnsi="Bookman Old Style"/>
          <w:sz w:val="24"/>
          <w:szCs w:val="24"/>
        </w:rPr>
        <w:t>)</w:t>
      </w:r>
    </w:p>
    <w:p w:rsidR="004B7643" w:rsidRDefault="004B7643" w:rsidP="00D42A14">
      <w:pPr>
        <w:pStyle w:val="ListParagraph"/>
        <w:numPr>
          <w:ilvl w:val="0"/>
          <w:numId w:val="6"/>
        </w:numPr>
        <w:rPr>
          <w:rFonts w:ascii="Bookman Old Style" w:hAnsi="Bookman Old Style"/>
          <w:sz w:val="24"/>
          <w:szCs w:val="24"/>
        </w:rPr>
      </w:pPr>
      <w:r w:rsidRPr="008821D7">
        <w:rPr>
          <w:rFonts w:ascii="Bookman Old Style" w:hAnsi="Bookman Old Style"/>
          <w:sz w:val="24"/>
          <w:szCs w:val="24"/>
          <w:u w:val="single"/>
        </w:rPr>
        <w:t>Paul</w:t>
      </w:r>
      <w:r>
        <w:rPr>
          <w:rFonts w:ascii="Bookman Old Style" w:hAnsi="Bookman Old Style"/>
          <w:sz w:val="24"/>
          <w:szCs w:val="24"/>
        </w:rPr>
        <w:t xml:space="preserve"> (</w:t>
      </w:r>
      <w:r w:rsidRPr="004B7643">
        <w:rPr>
          <w:rFonts w:ascii="Franklin Gothic Medium" w:hAnsi="Franklin Gothic Medium"/>
          <w:sz w:val="24"/>
          <w:szCs w:val="24"/>
        </w:rPr>
        <w:t>I Corinthians 15:7-8</w:t>
      </w:r>
      <w:r>
        <w:rPr>
          <w:rFonts w:ascii="Bookman Old Style" w:hAnsi="Bookman Old Style"/>
          <w:sz w:val="24"/>
          <w:szCs w:val="24"/>
        </w:rPr>
        <w:t>)</w:t>
      </w:r>
    </w:p>
    <w:p w:rsidR="004B7643" w:rsidRDefault="004B7643" w:rsidP="004B7643">
      <w:pPr>
        <w:rPr>
          <w:rFonts w:ascii="Bookman Old Style" w:hAnsi="Bookman Old Style"/>
          <w:sz w:val="24"/>
          <w:szCs w:val="24"/>
        </w:rPr>
      </w:pPr>
      <w:r>
        <w:rPr>
          <w:rFonts w:ascii="Bookman Old Style" w:hAnsi="Bookman Old Style"/>
          <w:sz w:val="24"/>
          <w:szCs w:val="24"/>
        </w:rPr>
        <w:t>Question:  Are these witnesses reliable?</w:t>
      </w:r>
    </w:p>
    <w:p w:rsidR="004B7643" w:rsidRPr="00702358" w:rsidRDefault="004B7643" w:rsidP="004B7643">
      <w:pPr>
        <w:rPr>
          <w:rFonts w:ascii="Calibri" w:hAnsi="Calibri"/>
          <w:sz w:val="24"/>
          <w:szCs w:val="24"/>
        </w:rPr>
      </w:pPr>
      <w:r w:rsidRPr="00702358">
        <w:rPr>
          <w:rFonts w:ascii="Calibri" w:hAnsi="Calibri"/>
          <w:sz w:val="24"/>
          <w:szCs w:val="24"/>
        </w:rPr>
        <w:t xml:space="preserve">One of the foremost authorities on legal evidence ever to live in this country was the renowned Simon Greenleaf (1783 – 1853), who served as Royall Professor of Law at Harvard and later as Dane Professor of Law at Harvard.  In 1852, he published his famous work, </w:t>
      </w:r>
      <w:r w:rsidRPr="00702358">
        <w:rPr>
          <w:rFonts w:ascii="Calibri" w:hAnsi="Calibri"/>
          <w:i/>
          <w:sz w:val="24"/>
          <w:szCs w:val="24"/>
        </w:rPr>
        <w:t>A Treatise on the Law of Evidence</w:t>
      </w:r>
      <w:r w:rsidRPr="00702358">
        <w:rPr>
          <w:rFonts w:ascii="Calibri" w:hAnsi="Calibri"/>
          <w:sz w:val="24"/>
          <w:szCs w:val="24"/>
        </w:rPr>
        <w:t>, which “is still considered the greatest single authori</w:t>
      </w:r>
      <w:r w:rsidR="00702358" w:rsidRPr="00702358">
        <w:rPr>
          <w:rFonts w:ascii="Calibri" w:hAnsi="Calibri"/>
          <w:sz w:val="24"/>
          <w:szCs w:val="24"/>
        </w:rPr>
        <w:t>ty on evidence in the entire li</w:t>
      </w:r>
      <w:r w:rsidRPr="00702358">
        <w:rPr>
          <w:rFonts w:ascii="Calibri" w:hAnsi="Calibri"/>
          <w:sz w:val="24"/>
          <w:szCs w:val="24"/>
        </w:rPr>
        <w:t>terature of legal procedure”</w:t>
      </w:r>
      <w:r w:rsidR="00702358" w:rsidRPr="00702358">
        <w:rPr>
          <w:rFonts w:ascii="Calibri" w:hAnsi="Calibri"/>
          <w:sz w:val="24"/>
          <w:szCs w:val="24"/>
        </w:rPr>
        <w:t xml:space="preserve"> (Smith, 1974, p.423)</w:t>
      </w:r>
      <w:r w:rsidRPr="00702358">
        <w:rPr>
          <w:rFonts w:ascii="Calibri" w:hAnsi="Calibri"/>
          <w:sz w:val="24"/>
          <w:szCs w:val="24"/>
        </w:rPr>
        <w:t xml:space="preserve">.  In 1847, professor Greenleaf issued </w:t>
      </w:r>
      <w:r w:rsidR="00702358" w:rsidRPr="00702358">
        <w:rPr>
          <w:rFonts w:ascii="Calibri" w:hAnsi="Calibri"/>
          <w:sz w:val="24"/>
          <w:szCs w:val="24"/>
        </w:rPr>
        <w:t>a significant work of more than</w:t>
      </w:r>
      <w:r w:rsidRPr="00702358">
        <w:rPr>
          <w:rFonts w:ascii="Calibri" w:hAnsi="Calibri"/>
          <w:sz w:val="24"/>
          <w:szCs w:val="24"/>
        </w:rPr>
        <w:t xml:space="preserve"> 500 pages under the title of </w:t>
      </w:r>
      <w:r w:rsidRPr="00702358">
        <w:rPr>
          <w:rFonts w:ascii="Calibri" w:hAnsi="Calibri"/>
          <w:i/>
          <w:sz w:val="24"/>
          <w:szCs w:val="24"/>
        </w:rPr>
        <w:t>An Examination of the Testimony of the Four Evangelists by the Rules of Evidence Administered in Courts of Justice</w:t>
      </w:r>
      <w:r w:rsidRPr="00702358">
        <w:rPr>
          <w:rFonts w:ascii="Calibri" w:hAnsi="Calibri"/>
          <w:sz w:val="24"/>
          <w:szCs w:val="24"/>
        </w:rPr>
        <w:t xml:space="preserve"> (Baker, 1965 reprint).  In this remarkable work, Greenleaf concluded that it was “impossible that they </w:t>
      </w:r>
      <w:r w:rsidR="00FB20F6">
        <w:rPr>
          <w:rFonts w:ascii="Calibri" w:hAnsi="Calibri"/>
          <w:sz w:val="24"/>
          <w:szCs w:val="24"/>
        </w:rPr>
        <w:t xml:space="preserve">             </w:t>
      </w:r>
      <w:r w:rsidRPr="00702358">
        <w:rPr>
          <w:rFonts w:ascii="Calibri" w:hAnsi="Calibri"/>
          <w:sz w:val="24"/>
          <w:szCs w:val="24"/>
        </w:rPr>
        <w:t>[the apostles – WJ] could have persisted in affirming the truths they have narrated, had not Jesus actually risen from the dead, and had they not known this fact as certai</w:t>
      </w:r>
      <w:r w:rsidR="00702358" w:rsidRPr="00702358">
        <w:rPr>
          <w:rFonts w:ascii="Calibri" w:hAnsi="Calibri"/>
          <w:sz w:val="24"/>
          <w:szCs w:val="24"/>
        </w:rPr>
        <w:t>nly as they knew any other fact”</w:t>
      </w:r>
      <w:r w:rsidRPr="00702358">
        <w:rPr>
          <w:rFonts w:ascii="Calibri" w:hAnsi="Calibri"/>
          <w:sz w:val="24"/>
          <w:szCs w:val="24"/>
        </w:rPr>
        <w:t xml:space="preserve">  (as quoted in Smith, 1974, p. 424).  Numerous other highly-competent historical and legal authorities have </w:t>
      </w:r>
      <w:r w:rsidR="00702358" w:rsidRPr="00702358">
        <w:rPr>
          <w:rFonts w:ascii="Calibri" w:hAnsi="Calibri"/>
          <w:sz w:val="24"/>
          <w:szCs w:val="24"/>
        </w:rPr>
        <w:t xml:space="preserve">testified in a similar fashion </w:t>
      </w:r>
      <w:r w:rsidR="00FB20F6">
        <w:rPr>
          <w:rFonts w:ascii="Calibri" w:hAnsi="Calibri"/>
          <w:sz w:val="24"/>
          <w:szCs w:val="24"/>
        </w:rPr>
        <w:t xml:space="preserve">                                                          </w:t>
      </w:r>
      <w:r w:rsidRPr="00702358">
        <w:rPr>
          <w:rFonts w:ascii="Calibri" w:hAnsi="Calibri"/>
          <w:sz w:val="24"/>
          <w:szCs w:val="24"/>
        </w:rPr>
        <w:t>(see:  Smith, 1974, chapter 8; McDowell, 1972, pp.196ff.).</w:t>
      </w:r>
    </w:p>
    <w:p w:rsidR="00702358" w:rsidRDefault="00702358" w:rsidP="004B7643">
      <w:pPr>
        <w:rPr>
          <w:rFonts w:ascii="Bookman Old Style" w:hAnsi="Bookman Old Style"/>
          <w:sz w:val="24"/>
          <w:szCs w:val="24"/>
        </w:rPr>
      </w:pPr>
      <w:r>
        <w:rPr>
          <w:rFonts w:ascii="Bookman Old Style" w:hAnsi="Bookman Old Style"/>
          <w:sz w:val="24"/>
          <w:szCs w:val="24"/>
        </w:rPr>
        <w:t>Yes, these witnesses are reliable.</w:t>
      </w:r>
    </w:p>
    <w:p w:rsidR="00702358" w:rsidRPr="00702358" w:rsidRDefault="00702358" w:rsidP="004B7643">
      <w:pPr>
        <w:rPr>
          <w:rFonts w:ascii="Bookman Old Style" w:hAnsi="Bookman Old Style"/>
          <w:b/>
          <w:sz w:val="24"/>
          <w:szCs w:val="24"/>
        </w:rPr>
      </w:pPr>
      <w:r w:rsidRPr="00702358">
        <w:rPr>
          <w:rFonts w:ascii="Bookman Old Style" w:hAnsi="Bookman Old Style"/>
          <w:b/>
          <w:sz w:val="24"/>
          <w:szCs w:val="24"/>
        </w:rPr>
        <w:t>Conclusion:</w:t>
      </w:r>
    </w:p>
    <w:p w:rsidR="00702358" w:rsidRDefault="00702358" w:rsidP="004B7643">
      <w:pPr>
        <w:rPr>
          <w:rFonts w:ascii="Bookman Old Style" w:hAnsi="Bookman Old Style"/>
          <w:sz w:val="24"/>
          <w:szCs w:val="24"/>
        </w:rPr>
      </w:pPr>
      <w:r>
        <w:rPr>
          <w:rFonts w:ascii="Bookman Old Style" w:hAnsi="Bookman Old Style"/>
          <w:sz w:val="24"/>
          <w:szCs w:val="24"/>
        </w:rPr>
        <w:t>The resurrection of Jesus Christ from the dead is an historical fact, based on solid evidence.  We can trust in it completely.  Its significance cannot be overestimated.</w:t>
      </w:r>
    </w:p>
    <w:p w:rsidR="00702358" w:rsidRDefault="00702358" w:rsidP="00702358">
      <w:pPr>
        <w:pStyle w:val="ListParagraph"/>
        <w:numPr>
          <w:ilvl w:val="0"/>
          <w:numId w:val="7"/>
        </w:numPr>
        <w:rPr>
          <w:rFonts w:ascii="Bookman Old Style" w:hAnsi="Bookman Old Style"/>
          <w:sz w:val="24"/>
          <w:szCs w:val="24"/>
        </w:rPr>
      </w:pPr>
      <w:r>
        <w:rPr>
          <w:rFonts w:ascii="Bookman Old Style" w:hAnsi="Bookman Old Style"/>
          <w:sz w:val="24"/>
          <w:szCs w:val="24"/>
        </w:rPr>
        <w:t xml:space="preserve">His deity was confirmed by it.  </w:t>
      </w:r>
      <w:r w:rsidR="008821D7">
        <w:rPr>
          <w:rFonts w:ascii="Bookman Old Style" w:hAnsi="Bookman Old Style"/>
          <w:sz w:val="24"/>
          <w:szCs w:val="24"/>
        </w:rPr>
        <w:t xml:space="preserve">                                                                   </w:t>
      </w:r>
      <w:r>
        <w:rPr>
          <w:rFonts w:ascii="Bookman Old Style" w:hAnsi="Bookman Old Style"/>
          <w:sz w:val="24"/>
          <w:szCs w:val="24"/>
        </w:rPr>
        <w:t>(</w:t>
      </w:r>
      <w:r w:rsidRPr="00702358">
        <w:rPr>
          <w:rFonts w:ascii="Franklin Gothic Medium" w:hAnsi="Franklin Gothic Medium"/>
          <w:sz w:val="24"/>
          <w:szCs w:val="24"/>
        </w:rPr>
        <w:t>Romans 1:3-4</w:t>
      </w:r>
      <w:r>
        <w:rPr>
          <w:rFonts w:ascii="Bookman Old Style" w:hAnsi="Bookman Old Style"/>
          <w:sz w:val="24"/>
          <w:szCs w:val="24"/>
        </w:rPr>
        <w:t>)</w:t>
      </w:r>
      <w:r w:rsidR="008821D7">
        <w:rPr>
          <w:rFonts w:ascii="Bookman Old Style" w:hAnsi="Bookman Old Style"/>
          <w:sz w:val="24"/>
          <w:szCs w:val="24"/>
        </w:rPr>
        <w:t xml:space="preserve"> </w:t>
      </w:r>
      <w:r w:rsidR="008821D7" w:rsidRPr="008821D7">
        <w:rPr>
          <w:rFonts w:ascii="Franklin Gothic Medium" w:hAnsi="Franklin Gothic Medium"/>
          <w:sz w:val="24"/>
          <w:szCs w:val="24"/>
        </w:rPr>
        <w:t xml:space="preserve">“concerning His Son Jesus Christ our Lord, who was born of the seed of David according to the flesh, and declared to be the Son of God with power according to the Spirit of holiness, by the resurrection from the dead.”  </w:t>
      </w:r>
      <w:r w:rsidR="008821D7" w:rsidRPr="008821D7">
        <w:rPr>
          <w:rFonts w:ascii="Franklin Gothic Medium" w:hAnsi="Franklin Gothic Medium"/>
        </w:rPr>
        <w:t>NKJV</w:t>
      </w:r>
    </w:p>
    <w:p w:rsidR="00702358" w:rsidRDefault="00702358" w:rsidP="00702358">
      <w:pPr>
        <w:pStyle w:val="ListParagraph"/>
        <w:numPr>
          <w:ilvl w:val="0"/>
          <w:numId w:val="7"/>
        </w:numPr>
        <w:rPr>
          <w:rFonts w:ascii="Bookman Old Style" w:hAnsi="Bookman Old Style"/>
          <w:sz w:val="24"/>
          <w:szCs w:val="24"/>
        </w:rPr>
      </w:pPr>
      <w:r>
        <w:rPr>
          <w:rFonts w:ascii="Bookman Old Style" w:hAnsi="Bookman Old Style"/>
          <w:sz w:val="24"/>
          <w:szCs w:val="24"/>
        </w:rPr>
        <w:t xml:space="preserve">Forgiveness of sins is possible because of it.  </w:t>
      </w:r>
      <w:r w:rsidR="008821D7">
        <w:rPr>
          <w:rFonts w:ascii="Bookman Old Style" w:hAnsi="Bookman Old Style"/>
          <w:sz w:val="24"/>
          <w:szCs w:val="24"/>
        </w:rPr>
        <w:t xml:space="preserve">                                                    </w:t>
      </w:r>
      <w:r>
        <w:rPr>
          <w:rFonts w:ascii="Bookman Old Style" w:hAnsi="Bookman Old Style"/>
          <w:sz w:val="24"/>
          <w:szCs w:val="24"/>
        </w:rPr>
        <w:t>(</w:t>
      </w:r>
      <w:r w:rsidRPr="00702358">
        <w:rPr>
          <w:rFonts w:ascii="Franklin Gothic Medium" w:hAnsi="Franklin Gothic Medium"/>
          <w:sz w:val="24"/>
          <w:szCs w:val="24"/>
        </w:rPr>
        <w:t>I Corinthians 15:17</w:t>
      </w:r>
      <w:r>
        <w:rPr>
          <w:rFonts w:ascii="Bookman Old Style" w:hAnsi="Bookman Old Style"/>
          <w:sz w:val="24"/>
          <w:szCs w:val="24"/>
        </w:rPr>
        <w:t>)</w:t>
      </w:r>
      <w:r w:rsidR="008821D7">
        <w:rPr>
          <w:rFonts w:ascii="Bookman Old Style" w:hAnsi="Bookman Old Style"/>
          <w:sz w:val="24"/>
          <w:szCs w:val="24"/>
        </w:rPr>
        <w:t xml:space="preserve"> </w:t>
      </w:r>
      <w:r w:rsidR="008821D7" w:rsidRPr="008821D7">
        <w:rPr>
          <w:rFonts w:ascii="Franklin Gothic Medium" w:hAnsi="Franklin Gothic Medium"/>
          <w:sz w:val="24"/>
          <w:szCs w:val="24"/>
        </w:rPr>
        <w:t xml:space="preserve">“And if Christ is not risen, your faith is futile; you are still in your sins!”  </w:t>
      </w:r>
      <w:r w:rsidR="008821D7" w:rsidRPr="008821D7">
        <w:rPr>
          <w:rFonts w:ascii="Franklin Gothic Medium" w:hAnsi="Franklin Gothic Medium"/>
        </w:rPr>
        <w:t>NKJV</w:t>
      </w:r>
    </w:p>
    <w:p w:rsidR="008821D7" w:rsidRDefault="00702358" w:rsidP="00702358">
      <w:pPr>
        <w:pStyle w:val="ListParagraph"/>
        <w:numPr>
          <w:ilvl w:val="0"/>
          <w:numId w:val="7"/>
        </w:numPr>
        <w:rPr>
          <w:rFonts w:ascii="Bookman Old Style" w:hAnsi="Bookman Old Style"/>
          <w:sz w:val="24"/>
          <w:szCs w:val="24"/>
        </w:rPr>
      </w:pPr>
      <w:r w:rsidRPr="008821D7">
        <w:rPr>
          <w:rFonts w:ascii="Bookman Old Style" w:hAnsi="Bookman Old Style"/>
          <w:sz w:val="24"/>
          <w:szCs w:val="24"/>
        </w:rPr>
        <w:t xml:space="preserve">Our future resurrection is guaranteed by His resurrection.                             </w:t>
      </w:r>
      <w:r w:rsidRPr="008821D7">
        <w:rPr>
          <w:rFonts w:ascii="Franklin Gothic Medium" w:hAnsi="Franklin Gothic Medium"/>
          <w:sz w:val="24"/>
          <w:szCs w:val="24"/>
        </w:rPr>
        <w:t>(I Corinthians 15:20-22</w:t>
      </w:r>
      <w:r w:rsidRPr="00237AA3">
        <w:rPr>
          <w:rFonts w:ascii="Franklin Gothic Medium" w:hAnsi="Franklin Gothic Medium"/>
          <w:sz w:val="24"/>
          <w:szCs w:val="24"/>
        </w:rPr>
        <w:t>)</w:t>
      </w:r>
      <w:r w:rsidR="008821D7" w:rsidRPr="00237AA3">
        <w:rPr>
          <w:rFonts w:ascii="Franklin Gothic Medium" w:hAnsi="Franklin Gothic Medium"/>
          <w:sz w:val="24"/>
          <w:szCs w:val="24"/>
        </w:rPr>
        <w:t xml:space="preserve"> “</w:t>
      </w:r>
      <w:r w:rsidR="00237AA3" w:rsidRPr="00237AA3">
        <w:rPr>
          <w:rFonts w:ascii="Franklin Gothic Medium" w:hAnsi="Franklin Gothic Medium"/>
          <w:sz w:val="24"/>
          <w:szCs w:val="24"/>
        </w:rPr>
        <w:t xml:space="preserve">But now Christ is risen from the dead, and has become the firstfruits of those who have fallen asleep.  For since by man came death, by Man also came the resurrection of the dead.  For as in Adam all die, even so in Christ all shall be made alive.”  </w:t>
      </w:r>
      <w:r w:rsidR="00237AA3" w:rsidRPr="00237AA3">
        <w:rPr>
          <w:rFonts w:ascii="Franklin Gothic Medium" w:hAnsi="Franklin Gothic Medium"/>
        </w:rPr>
        <w:t>NKJV</w:t>
      </w:r>
    </w:p>
    <w:p w:rsidR="00237AA3" w:rsidRPr="00237AA3" w:rsidRDefault="00702358" w:rsidP="00237AA3">
      <w:pPr>
        <w:pStyle w:val="ListParagraph"/>
        <w:ind w:left="0"/>
        <w:rPr>
          <w:rFonts w:ascii="Bookman Old Style" w:hAnsi="Bookman Old Style"/>
          <w:b/>
          <w:sz w:val="24"/>
          <w:szCs w:val="24"/>
        </w:rPr>
      </w:pPr>
      <w:r w:rsidRPr="00237AA3">
        <w:rPr>
          <w:rFonts w:ascii="Bookman Old Style" w:hAnsi="Bookman Old Style"/>
          <w:b/>
          <w:sz w:val="24"/>
          <w:szCs w:val="24"/>
        </w:rPr>
        <w:lastRenderedPageBreak/>
        <w:t xml:space="preserve">Invitation:  </w:t>
      </w:r>
      <w:r w:rsidR="00237AA3" w:rsidRPr="00237AA3">
        <w:rPr>
          <w:rFonts w:ascii="Bookman Old Style" w:hAnsi="Bookman Old Style"/>
          <w:b/>
          <w:sz w:val="24"/>
          <w:szCs w:val="24"/>
        </w:rPr>
        <w:t xml:space="preserve">                                                                                                    </w:t>
      </w:r>
    </w:p>
    <w:p w:rsidR="00237AA3" w:rsidRDefault="00237AA3" w:rsidP="008821D7">
      <w:pPr>
        <w:pStyle w:val="ListParagraph"/>
        <w:rPr>
          <w:rFonts w:ascii="Bookman Old Style" w:hAnsi="Bookman Old Style"/>
          <w:sz w:val="24"/>
          <w:szCs w:val="24"/>
        </w:rPr>
      </w:pPr>
    </w:p>
    <w:p w:rsidR="00702358" w:rsidRPr="00237AA3" w:rsidRDefault="00702358" w:rsidP="00237AA3">
      <w:pPr>
        <w:pStyle w:val="ListParagraph"/>
        <w:ind w:left="0"/>
        <w:rPr>
          <w:rFonts w:ascii="Franklin Gothic Medium" w:hAnsi="Franklin Gothic Medium"/>
          <w:sz w:val="24"/>
          <w:szCs w:val="24"/>
        </w:rPr>
      </w:pPr>
      <w:r w:rsidRPr="008821D7">
        <w:rPr>
          <w:rFonts w:ascii="Bookman Old Style" w:hAnsi="Bookman Old Style"/>
          <w:sz w:val="24"/>
          <w:szCs w:val="24"/>
        </w:rPr>
        <w:t>Read – (</w:t>
      </w:r>
      <w:r w:rsidRPr="008821D7">
        <w:rPr>
          <w:rFonts w:ascii="Franklin Gothic Medium" w:hAnsi="Franklin Gothic Medium"/>
          <w:sz w:val="24"/>
          <w:szCs w:val="24"/>
        </w:rPr>
        <w:t>Romans 6:3-5</w:t>
      </w:r>
      <w:r w:rsidRPr="008821D7">
        <w:rPr>
          <w:rFonts w:ascii="Bookman Old Style" w:hAnsi="Bookman Old Style"/>
          <w:sz w:val="24"/>
          <w:szCs w:val="24"/>
        </w:rPr>
        <w:t>)</w:t>
      </w:r>
      <w:r w:rsidR="00237AA3">
        <w:rPr>
          <w:rFonts w:ascii="Bookman Old Style" w:hAnsi="Bookman Old Style"/>
          <w:sz w:val="24"/>
          <w:szCs w:val="24"/>
        </w:rPr>
        <w:t xml:space="preserve"> </w:t>
      </w:r>
      <w:r w:rsidR="00237AA3" w:rsidRPr="00237AA3">
        <w:rPr>
          <w:rFonts w:ascii="Franklin Gothic Medium" w:hAnsi="Franklin Gothic Medium"/>
          <w:sz w:val="24"/>
          <w:szCs w:val="24"/>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w:t>
      </w:r>
      <w:r w:rsidR="00237AA3" w:rsidRPr="00237AA3">
        <w:rPr>
          <w:rFonts w:ascii="Franklin Gothic Medium" w:hAnsi="Franklin Gothic Medium"/>
          <w:i/>
          <w:sz w:val="24"/>
          <w:szCs w:val="24"/>
        </w:rPr>
        <w:t>in the likeness</w:t>
      </w:r>
      <w:r w:rsidR="00237AA3" w:rsidRPr="00237AA3">
        <w:rPr>
          <w:rFonts w:ascii="Franklin Gothic Medium" w:hAnsi="Franklin Gothic Medium"/>
          <w:sz w:val="24"/>
          <w:szCs w:val="24"/>
        </w:rPr>
        <w:t xml:space="preserve"> of His resurrection.”  </w:t>
      </w:r>
      <w:r w:rsidR="00237AA3" w:rsidRPr="00237AA3">
        <w:rPr>
          <w:rFonts w:ascii="Franklin Gothic Medium" w:hAnsi="Franklin Gothic Medium"/>
        </w:rPr>
        <w:t>NKJV</w:t>
      </w:r>
    </w:p>
    <w:p w:rsidR="009A56A3" w:rsidRDefault="009A56A3" w:rsidP="00702358">
      <w:pPr>
        <w:rPr>
          <w:rFonts w:ascii="Bookman Old Style" w:hAnsi="Bookman Old Style"/>
          <w:sz w:val="24"/>
          <w:szCs w:val="24"/>
        </w:rPr>
      </w:pPr>
    </w:p>
    <w:p w:rsidR="009A56A3" w:rsidRDefault="009A56A3" w:rsidP="00702358">
      <w:pPr>
        <w:rPr>
          <w:rFonts w:ascii="Bookman Old Style" w:hAnsi="Bookman Old Style"/>
          <w:sz w:val="24"/>
          <w:szCs w:val="24"/>
        </w:rPr>
      </w:pPr>
      <w:r>
        <w:rPr>
          <w:rFonts w:ascii="Bookman Old Style" w:hAnsi="Bookman Old Style"/>
          <w:sz w:val="24"/>
          <w:szCs w:val="24"/>
        </w:rPr>
        <w:t>Bobby Stafford                                                                                                      April 5, 2015</w:t>
      </w:r>
    </w:p>
    <w:p w:rsidR="002C7B77" w:rsidRDefault="002C7B77" w:rsidP="00702358">
      <w:pPr>
        <w:rPr>
          <w:rFonts w:ascii="Bookman Old Style" w:hAnsi="Bookman Old Style"/>
          <w:sz w:val="24"/>
          <w:szCs w:val="24"/>
        </w:rPr>
      </w:pPr>
    </w:p>
    <w:p w:rsidR="002C7B77" w:rsidRDefault="002C7B77" w:rsidP="00702358">
      <w:pPr>
        <w:rPr>
          <w:rFonts w:ascii="Bookman Old Style" w:hAnsi="Bookman Old Style"/>
          <w:sz w:val="24"/>
          <w:szCs w:val="24"/>
        </w:rPr>
      </w:pPr>
      <w:hyperlink r:id="rId6" w:history="1">
        <w:r w:rsidRPr="00811A5E">
          <w:rPr>
            <w:rStyle w:val="Hyperlink"/>
            <w:rFonts w:ascii="Bookman Old Style" w:hAnsi="Bookman Old Style"/>
            <w:sz w:val="24"/>
            <w:szCs w:val="24"/>
          </w:rPr>
          <w:t>http://www.granbychurchofchrist.org/Sermons/pages/2015/resurrection-of-christ.htm</w:t>
        </w:r>
      </w:hyperlink>
    </w:p>
    <w:p w:rsidR="002C7B77" w:rsidRPr="00702358" w:rsidRDefault="002C7B77" w:rsidP="00702358">
      <w:pPr>
        <w:rPr>
          <w:rFonts w:ascii="Bookman Old Style" w:hAnsi="Bookman Old Style"/>
          <w:sz w:val="24"/>
          <w:szCs w:val="24"/>
        </w:rPr>
      </w:pPr>
      <w:bookmarkStart w:id="0" w:name="_GoBack"/>
      <w:bookmarkEnd w:id="0"/>
    </w:p>
    <w:sectPr w:rsidR="002C7B77" w:rsidRPr="00702358" w:rsidSect="00B2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38BA"/>
    <w:multiLevelType w:val="hybridMultilevel"/>
    <w:tmpl w:val="52305F62"/>
    <w:lvl w:ilvl="0" w:tplc="BF384292">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205410"/>
    <w:multiLevelType w:val="hybridMultilevel"/>
    <w:tmpl w:val="4FE0AE4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E4377F"/>
    <w:multiLevelType w:val="hybridMultilevel"/>
    <w:tmpl w:val="1BF6135C"/>
    <w:lvl w:ilvl="0" w:tplc="07E8A8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7D1860"/>
    <w:multiLevelType w:val="hybridMultilevel"/>
    <w:tmpl w:val="1F6A6616"/>
    <w:lvl w:ilvl="0" w:tplc="F82AECB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687FB8"/>
    <w:multiLevelType w:val="hybridMultilevel"/>
    <w:tmpl w:val="3BD001B4"/>
    <w:lvl w:ilvl="0" w:tplc="D6703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47B6C"/>
    <w:multiLevelType w:val="hybridMultilevel"/>
    <w:tmpl w:val="3B3A8988"/>
    <w:lvl w:ilvl="0" w:tplc="904EA0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6336A"/>
    <w:multiLevelType w:val="hybridMultilevel"/>
    <w:tmpl w:val="0CF2E022"/>
    <w:lvl w:ilvl="0" w:tplc="F5F8EE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3719"/>
    <w:rsid w:val="00223719"/>
    <w:rsid w:val="00237AA3"/>
    <w:rsid w:val="002C7B77"/>
    <w:rsid w:val="004B7643"/>
    <w:rsid w:val="00532074"/>
    <w:rsid w:val="00702358"/>
    <w:rsid w:val="00866653"/>
    <w:rsid w:val="008821D7"/>
    <w:rsid w:val="008A2C36"/>
    <w:rsid w:val="008B48AB"/>
    <w:rsid w:val="00926764"/>
    <w:rsid w:val="009A56A3"/>
    <w:rsid w:val="00B11CCC"/>
    <w:rsid w:val="00B20C12"/>
    <w:rsid w:val="00B242F9"/>
    <w:rsid w:val="00B53BA3"/>
    <w:rsid w:val="00D42A14"/>
    <w:rsid w:val="00DA62C7"/>
    <w:rsid w:val="00FB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19"/>
    <w:pPr>
      <w:ind w:left="720"/>
      <w:contextualSpacing/>
    </w:pPr>
  </w:style>
  <w:style w:type="character" w:styleId="Hyperlink">
    <w:name w:val="Hyperlink"/>
    <w:basedOn w:val="DefaultParagraphFont"/>
    <w:uiPriority w:val="99"/>
    <w:unhideWhenUsed/>
    <w:rsid w:val="002C7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bychurchofchrist.org/Sermons/pages/2015/resurrection-of-chris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5</cp:revision>
  <dcterms:created xsi:type="dcterms:W3CDTF">2015-04-18T19:49:00Z</dcterms:created>
  <dcterms:modified xsi:type="dcterms:W3CDTF">2015-04-21T11:58:00Z</dcterms:modified>
</cp:coreProperties>
</file>