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DB" w:rsidRPr="00CA3862" w:rsidRDefault="00CA3862" w:rsidP="00CA3862">
      <w:pPr>
        <w:jc w:val="center"/>
        <w:rPr>
          <w:rFonts w:ascii="Bookman Old Style" w:hAnsi="Bookman Old Style"/>
          <w:b/>
          <w:sz w:val="28"/>
          <w:szCs w:val="28"/>
        </w:rPr>
      </w:pPr>
      <w:r w:rsidRPr="00CA3862">
        <w:rPr>
          <w:rFonts w:ascii="Bookman Old Style" w:hAnsi="Bookman Old Style"/>
          <w:b/>
          <w:sz w:val="28"/>
          <w:szCs w:val="28"/>
        </w:rPr>
        <w:t>Jesus – A Man of Prayer</w:t>
      </w:r>
    </w:p>
    <w:p w:rsidR="00CA3862" w:rsidRPr="00CA3862" w:rsidRDefault="00CA3862" w:rsidP="00CA3862">
      <w:pPr>
        <w:rPr>
          <w:rFonts w:ascii="Bookman Old Style" w:hAnsi="Bookman Old Style"/>
          <w:b/>
          <w:sz w:val="24"/>
          <w:szCs w:val="24"/>
        </w:rPr>
      </w:pPr>
      <w:r w:rsidRPr="00CA3862">
        <w:rPr>
          <w:rFonts w:ascii="Bookman Old Style" w:hAnsi="Bookman Old Style"/>
          <w:b/>
          <w:sz w:val="24"/>
          <w:szCs w:val="24"/>
        </w:rPr>
        <w:t>Introduction:</w:t>
      </w:r>
    </w:p>
    <w:p w:rsidR="00CA3862" w:rsidRPr="00817586" w:rsidRDefault="00CA3862" w:rsidP="00CA3862">
      <w:pPr>
        <w:rPr>
          <w:rFonts w:ascii="Arial Narrow" w:hAnsi="Arial Narrow"/>
          <w:sz w:val="24"/>
          <w:szCs w:val="24"/>
        </w:rPr>
      </w:pPr>
      <w:r w:rsidRPr="00817586">
        <w:rPr>
          <w:rFonts w:ascii="Arial Narrow" w:hAnsi="Arial Narrow"/>
          <w:sz w:val="24"/>
          <w:szCs w:val="24"/>
        </w:rPr>
        <w:t xml:space="preserve">The story is told of two lumberjacks – an older and a younger – both known for their expertise and speed.  The younger challenged the older to a contest to see who could cut down the most trees in one day.                                                                The contest began.  The younger man, with his vim, vigor and vitality, began in earnest chopping down one tree after another without stopping.  He soon noticed that the older lumberjack chopped trees for one hour then took a fifteen-minute break.                                                                                        </w:t>
      </w:r>
      <w:r w:rsidR="00817586">
        <w:rPr>
          <w:rFonts w:ascii="Arial Narrow" w:hAnsi="Arial Narrow"/>
          <w:sz w:val="24"/>
          <w:szCs w:val="24"/>
        </w:rPr>
        <w:t xml:space="preserve">                               </w:t>
      </w:r>
      <w:r w:rsidRPr="00817586">
        <w:rPr>
          <w:rFonts w:ascii="Arial Narrow" w:hAnsi="Arial Narrow"/>
          <w:sz w:val="24"/>
          <w:szCs w:val="24"/>
        </w:rPr>
        <w:t xml:space="preserve"> At the end of the day when the felled trees were counted, the older lumberjack had chopped down one-third more trees than the younger lumberjack.              </w:t>
      </w:r>
      <w:r w:rsidR="00817586">
        <w:rPr>
          <w:rFonts w:ascii="Arial Narrow" w:hAnsi="Arial Narrow"/>
          <w:sz w:val="24"/>
          <w:szCs w:val="24"/>
        </w:rPr>
        <w:t xml:space="preserve">                                                                                       </w:t>
      </w:r>
      <w:r w:rsidRPr="00817586">
        <w:rPr>
          <w:rFonts w:ascii="Arial Narrow" w:hAnsi="Arial Narrow"/>
          <w:sz w:val="24"/>
          <w:szCs w:val="24"/>
        </w:rPr>
        <w:t xml:space="preserve">Puzzled, the younger lumberjack asked the older, “How could you, taking a break every hour, cut down more trees than I did cutting nonstop all day?” </w:t>
      </w:r>
      <w:r w:rsidR="00817586">
        <w:rPr>
          <w:rFonts w:ascii="Arial Narrow" w:hAnsi="Arial Narrow"/>
          <w:sz w:val="24"/>
          <w:szCs w:val="24"/>
        </w:rPr>
        <w:t xml:space="preserve">                                                                                                       </w:t>
      </w:r>
      <w:r w:rsidRPr="00817586">
        <w:rPr>
          <w:rFonts w:ascii="Arial Narrow" w:hAnsi="Arial Narrow"/>
          <w:sz w:val="24"/>
          <w:szCs w:val="24"/>
        </w:rPr>
        <w:t xml:space="preserve">The older lumberjack responded, “Because when I stopped, I sharpened my ax.”          </w:t>
      </w:r>
      <w:r w:rsidR="00817586">
        <w:rPr>
          <w:rFonts w:ascii="Arial Narrow" w:hAnsi="Arial Narrow"/>
          <w:sz w:val="24"/>
          <w:szCs w:val="24"/>
        </w:rPr>
        <w:t xml:space="preserve">                                      </w:t>
      </w:r>
      <w:r w:rsidRPr="00817586">
        <w:rPr>
          <w:rFonts w:ascii="Arial Narrow" w:hAnsi="Arial Narrow"/>
          <w:sz w:val="24"/>
          <w:szCs w:val="24"/>
        </w:rPr>
        <w:t xml:space="preserve"> A lot of us are just like that, we spend our time chipping away in the Lord’s work, never accomplishing much for Him and all the time we are simple using a dull ax.  If we do not take the time to pray, we can never expect God to enjoy God’s power on our lives nor can we expect Him to bless our efforts.</w:t>
      </w:r>
    </w:p>
    <w:p w:rsidR="00CA3862" w:rsidRDefault="00CA3862" w:rsidP="00CA3862">
      <w:pPr>
        <w:rPr>
          <w:rFonts w:ascii="Bookman Old Style" w:hAnsi="Bookman Old Style"/>
          <w:sz w:val="24"/>
          <w:szCs w:val="24"/>
        </w:rPr>
      </w:pPr>
      <w:r>
        <w:rPr>
          <w:rFonts w:ascii="Bookman Old Style" w:hAnsi="Bookman Old Style"/>
          <w:sz w:val="24"/>
          <w:szCs w:val="24"/>
        </w:rPr>
        <w:t xml:space="preserve">As James wrote in </w:t>
      </w:r>
      <w:r w:rsidRPr="006E1CD0">
        <w:rPr>
          <w:rFonts w:ascii="Franklin Gothic Medium" w:hAnsi="Franklin Gothic Medium"/>
          <w:sz w:val="24"/>
          <w:szCs w:val="24"/>
        </w:rPr>
        <w:t>James 2</w:t>
      </w:r>
      <w:r>
        <w:rPr>
          <w:rFonts w:ascii="Bookman Old Style" w:hAnsi="Bookman Old Style"/>
          <w:sz w:val="24"/>
          <w:szCs w:val="24"/>
        </w:rPr>
        <w:t>, “Ye have not, because ye ask not.”  It is vital that we follow the example of our Lord and become people of prayer.</w:t>
      </w:r>
    </w:p>
    <w:p w:rsidR="00817586" w:rsidRPr="00817586" w:rsidRDefault="00817586" w:rsidP="00CA3862">
      <w:pPr>
        <w:rPr>
          <w:rFonts w:ascii="Bookman Old Style" w:hAnsi="Bookman Old Style"/>
          <w:b/>
          <w:sz w:val="24"/>
          <w:szCs w:val="24"/>
        </w:rPr>
      </w:pPr>
      <w:r w:rsidRPr="00817586">
        <w:rPr>
          <w:rFonts w:ascii="Bookman Old Style" w:hAnsi="Bookman Old Style"/>
          <w:b/>
          <w:sz w:val="24"/>
          <w:szCs w:val="24"/>
        </w:rPr>
        <w:t>Body:</w:t>
      </w:r>
    </w:p>
    <w:p w:rsidR="00817586" w:rsidRDefault="00817586" w:rsidP="00817586">
      <w:pPr>
        <w:pStyle w:val="ListParagraph"/>
        <w:numPr>
          <w:ilvl w:val="0"/>
          <w:numId w:val="1"/>
        </w:numPr>
        <w:rPr>
          <w:rFonts w:ascii="Bookman Old Style" w:hAnsi="Bookman Old Style"/>
          <w:b/>
          <w:sz w:val="24"/>
          <w:szCs w:val="24"/>
          <w:u w:val="single"/>
        </w:rPr>
      </w:pPr>
      <w:r w:rsidRPr="00817586">
        <w:rPr>
          <w:rFonts w:ascii="Bookman Old Style" w:hAnsi="Bookman Old Style"/>
          <w:b/>
          <w:sz w:val="24"/>
          <w:szCs w:val="24"/>
          <w:u w:val="single"/>
        </w:rPr>
        <w:t>Jesus Prayed at the Critical Moments of His Life</w:t>
      </w:r>
    </w:p>
    <w:p w:rsidR="00817586" w:rsidRDefault="00817586" w:rsidP="00817586">
      <w:pPr>
        <w:pStyle w:val="ListParagraph"/>
        <w:numPr>
          <w:ilvl w:val="0"/>
          <w:numId w:val="2"/>
        </w:numPr>
        <w:rPr>
          <w:rFonts w:ascii="Bookman Old Style" w:hAnsi="Bookman Old Style"/>
          <w:sz w:val="24"/>
          <w:szCs w:val="24"/>
        </w:rPr>
      </w:pPr>
      <w:r w:rsidRPr="00817586">
        <w:rPr>
          <w:rFonts w:ascii="Bookman Old Style" w:hAnsi="Bookman Old Style"/>
          <w:sz w:val="24"/>
          <w:szCs w:val="24"/>
        </w:rPr>
        <w:t>At</w:t>
      </w:r>
      <w:r>
        <w:rPr>
          <w:rFonts w:ascii="Bookman Old Style" w:hAnsi="Bookman Old Style"/>
          <w:sz w:val="24"/>
          <w:szCs w:val="24"/>
        </w:rPr>
        <w:t xml:space="preserve"> His baptism  (</w:t>
      </w:r>
      <w:r w:rsidRPr="006E1CD0">
        <w:rPr>
          <w:rFonts w:ascii="Franklin Gothic Medium" w:hAnsi="Franklin Gothic Medium"/>
          <w:sz w:val="24"/>
          <w:szCs w:val="24"/>
        </w:rPr>
        <w:t>Luke 3:21-22</w:t>
      </w:r>
      <w:r>
        <w:rPr>
          <w:rFonts w:ascii="Bookman Old Style" w:hAnsi="Bookman Old Style"/>
          <w:sz w:val="24"/>
          <w:szCs w:val="24"/>
        </w:rPr>
        <w:t>)</w:t>
      </w:r>
    </w:p>
    <w:p w:rsidR="00817586" w:rsidRDefault="00817586" w:rsidP="00817586">
      <w:pPr>
        <w:pStyle w:val="ListParagraph"/>
        <w:numPr>
          <w:ilvl w:val="0"/>
          <w:numId w:val="2"/>
        </w:numPr>
        <w:rPr>
          <w:rFonts w:ascii="Bookman Old Style" w:hAnsi="Bookman Old Style"/>
          <w:sz w:val="24"/>
          <w:szCs w:val="24"/>
        </w:rPr>
      </w:pPr>
      <w:r>
        <w:rPr>
          <w:rFonts w:ascii="Bookman Old Style" w:hAnsi="Bookman Old Style"/>
          <w:sz w:val="24"/>
          <w:szCs w:val="24"/>
        </w:rPr>
        <w:t>Before He chose the twelve apostles  (</w:t>
      </w:r>
      <w:r w:rsidRPr="006E1CD0">
        <w:rPr>
          <w:rFonts w:ascii="Franklin Gothic Medium" w:hAnsi="Franklin Gothic Medium"/>
          <w:sz w:val="24"/>
          <w:szCs w:val="24"/>
        </w:rPr>
        <w:t>Luke 6:12-13</w:t>
      </w:r>
      <w:r>
        <w:rPr>
          <w:rFonts w:ascii="Bookman Old Style" w:hAnsi="Bookman Old Style"/>
          <w:sz w:val="24"/>
          <w:szCs w:val="24"/>
        </w:rPr>
        <w:t>)</w:t>
      </w:r>
    </w:p>
    <w:p w:rsidR="00817586" w:rsidRDefault="001E6C32" w:rsidP="00817586">
      <w:pPr>
        <w:pStyle w:val="ListParagraph"/>
        <w:numPr>
          <w:ilvl w:val="0"/>
          <w:numId w:val="2"/>
        </w:numPr>
        <w:rPr>
          <w:rFonts w:ascii="Bookman Old Style" w:hAnsi="Bookman Old Style"/>
          <w:sz w:val="24"/>
          <w:szCs w:val="24"/>
        </w:rPr>
      </w:pPr>
      <w:r>
        <w:rPr>
          <w:rFonts w:ascii="Bookman Old Style" w:hAnsi="Bookman Old Style"/>
          <w:sz w:val="24"/>
          <w:szCs w:val="24"/>
        </w:rPr>
        <w:t>At P</w:t>
      </w:r>
      <w:r w:rsidR="00817586">
        <w:rPr>
          <w:rFonts w:ascii="Bookman Old Style" w:hAnsi="Bookman Old Style"/>
          <w:sz w:val="24"/>
          <w:szCs w:val="24"/>
        </w:rPr>
        <w:t>eter’s confession  (</w:t>
      </w:r>
      <w:r w:rsidR="00817586" w:rsidRPr="006E1CD0">
        <w:rPr>
          <w:rFonts w:ascii="Franklin Gothic Medium" w:hAnsi="Franklin Gothic Medium"/>
          <w:sz w:val="24"/>
          <w:szCs w:val="24"/>
        </w:rPr>
        <w:t>Luke 9:18-20</w:t>
      </w:r>
      <w:r w:rsidR="00817586">
        <w:rPr>
          <w:rFonts w:ascii="Bookman Old Style" w:hAnsi="Bookman Old Style"/>
          <w:sz w:val="24"/>
          <w:szCs w:val="24"/>
        </w:rPr>
        <w:t>)</w:t>
      </w:r>
    </w:p>
    <w:p w:rsidR="00817586" w:rsidRDefault="00817586" w:rsidP="00817586">
      <w:pPr>
        <w:pStyle w:val="ListParagraph"/>
        <w:numPr>
          <w:ilvl w:val="0"/>
          <w:numId w:val="2"/>
        </w:numPr>
        <w:rPr>
          <w:rFonts w:ascii="Bookman Old Style" w:hAnsi="Bookman Old Style"/>
          <w:sz w:val="24"/>
          <w:szCs w:val="24"/>
        </w:rPr>
      </w:pPr>
      <w:r>
        <w:rPr>
          <w:rFonts w:ascii="Bookman Old Style" w:hAnsi="Bookman Old Style"/>
          <w:sz w:val="24"/>
          <w:szCs w:val="24"/>
        </w:rPr>
        <w:t>At His Transfiguration  (</w:t>
      </w:r>
      <w:r w:rsidRPr="006E1CD0">
        <w:rPr>
          <w:rFonts w:ascii="Franklin Gothic Medium" w:hAnsi="Franklin Gothic Medium"/>
          <w:sz w:val="24"/>
          <w:szCs w:val="24"/>
        </w:rPr>
        <w:t>Luke 9:28-29</w:t>
      </w:r>
      <w:r>
        <w:rPr>
          <w:rFonts w:ascii="Bookman Old Style" w:hAnsi="Bookman Old Style"/>
          <w:sz w:val="24"/>
          <w:szCs w:val="24"/>
        </w:rPr>
        <w:t>)</w:t>
      </w:r>
    </w:p>
    <w:p w:rsidR="00817586" w:rsidRDefault="00817586" w:rsidP="00817586">
      <w:pPr>
        <w:pStyle w:val="ListParagraph"/>
        <w:numPr>
          <w:ilvl w:val="0"/>
          <w:numId w:val="2"/>
        </w:numPr>
        <w:rPr>
          <w:rFonts w:ascii="Bookman Old Style" w:hAnsi="Bookman Old Style"/>
          <w:sz w:val="24"/>
          <w:szCs w:val="24"/>
        </w:rPr>
      </w:pPr>
      <w:r>
        <w:rPr>
          <w:rFonts w:ascii="Bookman Old Style" w:hAnsi="Bookman Old Style"/>
          <w:sz w:val="24"/>
          <w:szCs w:val="24"/>
        </w:rPr>
        <w:t>In the Garden of Gethsemane before His betrayal  (</w:t>
      </w:r>
      <w:r w:rsidRPr="006E1CD0">
        <w:rPr>
          <w:rFonts w:ascii="Franklin Gothic Medium" w:hAnsi="Franklin Gothic Medium"/>
          <w:sz w:val="24"/>
          <w:szCs w:val="24"/>
        </w:rPr>
        <w:t>Luke 22:44-45</w:t>
      </w:r>
      <w:r>
        <w:rPr>
          <w:rFonts w:ascii="Bookman Old Style" w:hAnsi="Bookman Old Style"/>
          <w:sz w:val="24"/>
          <w:szCs w:val="24"/>
        </w:rPr>
        <w:t>)</w:t>
      </w:r>
    </w:p>
    <w:p w:rsidR="00817586" w:rsidRDefault="00817586" w:rsidP="00817586">
      <w:pPr>
        <w:pStyle w:val="ListParagraph"/>
        <w:numPr>
          <w:ilvl w:val="0"/>
          <w:numId w:val="2"/>
        </w:numPr>
        <w:rPr>
          <w:rFonts w:ascii="Bookman Old Style" w:hAnsi="Bookman Old Style"/>
          <w:sz w:val="24"/>
          <w:szCs w:val="24"/>
        </w:rPr>
      </w:pPr>
      <w:r>
        <w:rPr>
          <w:rFonts w:ascii="Bookman Old Style" w:hAnsi="Bookman Old Style"/>
          <w:sz w:val="24"/>
          <w:szCs w:val="24"/>
        </w:rPr>
        <w:t>On the cross  (</w:t>
      </w:r>
      <w:r w:rsidRPr="006E1CD0">
        <w:rPr>
          <w:rFonts w:ascii="Franklin Gothic Medium" w:hAnsi="Franklin Gothic Medium"/>
          <w:sz w:val="24"/>
          <w:szCs w:val="24"/>
        </w:rPr>
        <w:t>Luke 23:34,46</w:t>
      </w:r>
      <w:r>
        <w:rPr>
          <w:rFonts w:ascii="Bookman Old Style" w:hAnsi="Bookman Old Style"/>
          <w:sz w:val="24"/>
          <w:szCs w:val="24"/>
        </w:rPr>
        <w:t>)</w:t>
      </w:r>
    </w:p>
    <w:p w:rsidR="006E1CD0" w:rsidRDefault="006E1CD0" w:rsidP="005E16AE">
      <w:pPr>
        <w:ind w:left="720"/>
        <w:rPr>
          <w:rFonts w:ascii="Bookman Old Style" w:hAnsi="Bookman Old Style"/>
          <w:sz w:val="24"/>
          <w:szCs w:val="24"/>
        </w:rPr>
      </w:pPr>
      <w:r w:rsidRPr="006E1CD0">
        <w:rPr>
          <w:rFonts w:ascii="Bookman Old Style" w:hAnsi="Bookman Old Style"/>
          <w:sz w:val="24"/>
          <w:szCs w:val="24"/>
          <w:u w:val="single"/>
        </w:rPr>
        <w:t>Lesson:</w:t>
      </w:r>
      <w:r>
        <w:rPr>
          <w:rFonts w:ascii="Bookman Old Style" w:hAnsi="Bookman Old Style"/>
          <w:sz w:val="24"/>
          <w:szCs w:val="24"/>
        </w:rPr>
        <w:t xml:space="preserve">  Especially in critical, important times in our lives, we need to spend much time in prayer.  We need to pray for wisdom and strength.</w:t>
      </w:r>
    </w:p>
    <w:p w:rsidR="006E1CD0" w:rsidRDefault="006E1CD0" w:rsidP="006E1CD0">
      <w:pPr>
        <w:pStyle w:val="ListParagraph"/>
        <w:numPr>
          <w:ilvl w:val="0"/>
          <w:numId w:val="1"/>
        </w:numPr>
        <w:rPr>
          <w:rFonts w:ascii="Bookman Old Style" w:hAnsi="Bookman Old Style"/>
          <w:b/>
          <w:sz w:val="24"/>
          <w:szCs w:val="24"/>
          <w:u w:val="single"/>
        </w:rPr>
      </w:pPr>
      <w:r w:rsidRPr="006E1CD0">
        <w:rPr>
          <w:rFonts w:ascii="Bookman Old Style" w:hAnsi="Bookman Old Style"/>
          <w:b/>
          <w:sz w:val="24"/>
          <w:szCs w:val="24"/>
          <w:u w:val="single"/>
        </w:rPr>
        <w:t>Jesus Often Communed with His Father</w:t>
      </w:r>
    </w:p>
    <w:p w:rsidR="006E1CD0" w:rsidRDefault="006E1CD0" w:rsidP="006E1CD0">
      <w:pPr>
        <w:pStyle w:val="ListParagraph"/>
        <w:numPr>
          <w:ilvl w:val="0"/>
          <w:numId w:val="3"/>
        </w:numPr>
        <w:rPr>
          <w:rFonts w:ascii="Bookman Old Style" w:hAnsi="Bookman Old Style"/>
          <w:sz w:val="24"/>
          <w:szCs w:val="24"/>
        </w:rPr>
      </w:pPr>
      <w:r w:rsidRPr="006E1CD0">
        <w:rPr>
          <w:rFonts w:ascii="Bookman Old Style" w:hAnsi="Bookman Old Style"/>
          <w:sz w:val="24"/>
          <w:szCs w:val="24"/>
        </w:rPr>
        <w:t>At</w:t>
      </w:r>
      <w:r>
        <w:rPr>
          <w:rFonts w:ascii="Bookman Old Style" w:hAnsi="Bookman Old Style"/>
          <w:sz w:val="24"/>
          <w:szCs w:val="24"/>
        </w:rPr>
        <w:t xml:space="preserve"> the beginning of His ministry   (</w:t>
      </w:r>
      <w:r w:rsidRPr="006E1CD0">
        <w:rPr>
          <w:rFonts w:ascii="Franklin Gothic Medium" w:hAnsi="Franklin Gothic Medium"/>
          <w:sz w:val="24"/>
          <w:szCs w:val="24"/>
        </w:rPr>
        <w:t>Mark 1:35</w:t>
      </w:r>
      <w:r>
        <w:rPr>
          <w:rFonts w:ascii="Bookman Old Style" w:hAnsi="Bookman Old Style"/>
          <w:sz w:val="24"/>
          <w:szCs w:val="24"/>
        </w:rPr>
        <w:t>)   He went to a solitary place where He could be alone with no distractions.  He prayed early in the morning.</w:t>
      </w:r>
    </w:p>
    <w:p w:rsidR="006E1CD0" w:rsidRDefault="006E1CD0" w:rsidP="006E1CD0">
      <w:pPr>
        <w:pStyle w:val="ListParagraph"/>
        <w:numPr>
          <w:ilvl w:val="0"/>
          <w:numId w:val="3"/>
        </w:numPr>
        <w:rPr>
          <w:rFonts w:ascii="Bookman Old Style" w:hAnsi="Bookman Old Style"/>
          <w:sz w:val="24"/>
          <w:szCs w:val="24"/>
        </w:rPr>
      </w:pPr>
      <w:r>
        <w:rPr>
          <w:rFonts w:ascii="Bookman Old Style" w:hAnsi="Bookman Old Style"/>
          <w:sz w:val="24"/>
          <w:szCs w:val="24"/>
        </w:rPr>
        <w:t>After feeding the 5,000  (</w:t>
      </w:r>
      <w:r w:rsidRPr="006E1CD0">
        <w:rPr>
          <w:rFonts w:ascii="Franklin Gothic Medium" w:hAnsi="Franklin Gothic Medium"/>
          <w:sz w:val="24"/>
          <w:szCs w:val="24"/>
        </w:rPr>
        <w:t>Mark 6:46</w:t>
      </w:r>
      <w:r>
        <w:rPr>
          <w:rFonts w:ascii="Bookman Old Style" w:hAnsi="Bookman Old Style"/>
          <w:sz w:val="24"/>
          <w:szCs w:val="24"/>
        </w:rPr>
        <w:t>)</w:t>
      </w:r>
    </w:p>
    <w:p w:rsidR="006E1CD0" w:rsidRDefault="006E1CD0" w:rsidP="006E1CD0">
      <w:pPr>
        <w:pStyle w:val="ListParagraph"/>
        <w:numPr>
          <w:ilvl w:val="0"/>
          <w:numId w:val="3"/>
        </w:numPr>
        <w:rPr>
          <w:rFonts w:ascii="Bookman Old Style" w:hAnsi="Bookman Old Style"/>
          <w:sz w:val="24"/>
          <w:szCs w:val="24"/>
        </w:rPr>
      </w:pPr>
      <w:r>
        <w:rPr>
          <w:rFonts w:ascii="Bookman Old Style" w:hAnsi="Bookman Old Style"/>
          <w:sz w:val="24"/>
          <w:szCs w:val="24"/>
        </w:rPr>
        <w:t>Note Luke’s remarks  (</w:t>
      </w:r>
      <w:r w:rsidRPr="006E1CD0">
        <w:rPr>
          <w:rFonts w:ascii="Franklin Gothic Medium" w:hAnsi="Franklin Gothic Medium"/>
          <w:sz w:val="24"/>
          <w:szCs w:val="24"/>
        </w:rPr>
        <w:t>Luke 5:15-16</w:t>
      </w:r>
      <w:r>
        <w:rPr>
          <w:rFonts w:ascii="Bookman Old Style" w:hAnsi="Bookman Old Style"/>
          <w:sz w:val="24"/>
          <w:szCs w:val="24"/>
        </w:rPr>
        <w:t>)</w:t>
      </w:r>
    </w:p>
    <w:p w:rsidR="006E1CD0" w:rsidRDefault="006E1CD0" w:rsidP="006E1CD0">
      <w:pPr>
        <w:ind w:left="720"/>
        <w:rPr>
          <w:rFonts w:ascii="Bookman Old Style" w:hAnsi="Bookman Old Style"/>
          <w:sz w:val="24"/>
          <w:szCs w:val="24"/>
        </w:rPr>
      </w:pPr>
      <w:r w:rsidRPr="006E1CD0">
        <w:rPr>
          <w:rFonts w:ascii="Bookman Old Style" w:hAnsi="Bookman Old Style"/>
          <w:sz w:val="24"/>
          <w:szCs w:val="24"/>
          <w:u w:val="single"/>
        </w:rPr>
        <w:lastRenderedPageBreak/>
        <w:t>Lesson:</w:t>
      </w:r>
      <w:r>
        <w:rPr>
          <w:rFonts w:ascii="Bookman Old Style" w:hAnsi="Bookman Old Style"/>
          <w:sz w:val="24"/>
          <w:szCs w:val="24"/>
        </w:rPr>
        <w:t xml:space="preserve">  We need to commune with the Father when we can in a quiet place, with no distractions.</w:t>
      </w:r>
    </w:p>
    <w:p w:rsidR="006E1CD0" w:rsidRDefault="006E1CD0" w:rsidP="006E1CD0">
      <w:pPr>
        <w:pStyle w:val="ListParagraph"/>
        <w:numPr>
          <w:ilvl w:val="0"/>
          <w:numId w:val="1"/>
        </w:numPr>
        <w:rPr>
          <w:rFonts w:ascii="Bookman Old Style" w:hAnsi="Bookman Old Style"/>
          <w:b/>
          <w:sz w:val="24"/>
          <w:szCs w:val="24"/>
          <w:u w:val="single"/>
        </w:rPr>
      </w:pPr>
      <w:r w:rsidRPr="006E1CD0">
        <w:rPr>
          <w:rFonts w:ascii="Bookman Old Style" w:hAnsi="Bookman Old Style"/>
          <w:b/>
          <w:sz w:val="24"/>
          <w:szCs w:val="24"/>
          <w:u w:val="single"/>
        </w:rPr>
        <w:t>Jesus Taught about Prayer</w:t>
      </w:r>
    </w:p>
    <w:p w:rsidR="006E1CD0" w:rsidRDefault="006E1CD0" w:rsidP="006E1CD0">
      <w:pPr>
        <w:pStyle w:val="ListParagraph"/>
        <w:numPr>
          <w:ilvl w:val="0"/>
          <w:numId w:val="4"/>
        </w:numPr>
        <w:rPr>
          <w:rFonts w:ascii="Bookman Old Style" w:hAnsi="Bookman Old Style"/>
          <w:sz w:val="24"/>
          <w:szCs w:val="24"/>
        </w:rPr>
      </w:pPr>
      <w:r w:rsidRPr="006E1CD0">
        <w:rPr>
          <w:rFonts w:ascii="Bookman Old Style" w:hAnsi="Bookman Old Style"/>
          <w:sz w:val="24"/>
          <w:szCs w:val="24"/>
        </w:rPr>
        <w:t>Persistence</w:t>
      </w:r>
      <w:r>
        <w:rPr>
          <w:rFonts w:ascii="Bookman Old Style" w:hAnsi="Bookman Old Style"/>
          <w:sz w:val="24"/>
          <w:szCs w:val="24"/>
        </w:rPr>
        <w:t xml:space="preserve">   (</w:t>
      </w:r>
      <w:r w:rsidRPr="006E1CD0">
        <w:rPr>
          <w:rFonts w:ascii="Franklin Gothic Medium" w:hAnsi="Franklin Gothic Medium"/>
          <w:sz w:val="24"/>
          <w:szCs w:val="24"/>
        </w:rPr>
        <w:t>Luke 11:5-10</w:t>
      </w:r>
      <w:r>
        <w:rPr>
          <w:rFonts w:ascii="Bookman Old Style" w:hAnsi="Bookman Old Style"/>
          <w:sz w:val="24"/>
          <w:szCs w:val="24"/>
        </w:rPr>
        <w:t>)   Note the present tense commands in verses 9 and 10.</w:t>
      </w:r>
    </w:p>
    <w:p w:rsidR="006E1CD0" w:rsidRDefault="006E1CD0" w:rsidP="006E1CD0">
      <w:pPr>
        <w:pStyle w:val="ListParagraph"/>
        <w:numPr>
          <w:ilvl w:val="0"/>
          <w:numId w:val="4"/>
        </w:numPr>
        <w:rPr>
          <w:rFonts w:ascii="Bookman Old Style" w:hAnsi="Bookman Old Style"/>
          <w:sz w:val="24"/>
          <w:szCs w:val="24"/>
        </w:rPr>
      </w:pPr>
      <w:r>
        <w:rPr>
          <w:rFonts w:ascii="Bookman Old Style" w:hAnsi="Bookman Old Style"/>
          <w:sz w:val="24"/>
          <w:szCs w:val="24"/>
        </w:rPr>
        <w:t>Vigilance   (</w:t>
      </w:r>
      <w:r w:rsidRPr="005E16AE">
        <w:rPr>
          <w:rFonts w:ascii="Franklin Gothic Medium" w:hAnsi="Franklin Gothic Medium"/>
          <w:sz w:val="24"/>
          <w:szCs w:val="24"/>
        </w:rPr>
        <w:t>Luke 18:1-8</w:t>
      </w:r>
      <w:r>
        <w:rPr>
          <w:rFonts w:ascii="Bookman Old Style" w:hAnsi="Bookman Old Style"/>
          <w:sz w:val="24"/>
          <w:szCs w:val="24"/>
        </w:rPr>
        <w:t>)   Here prayer is seen as necessary for Christians to remain faithful.</w:t>
      </w:r>
    </w:p>
    <w:p w:rsidR="006E1CD0" w:rsidRDefault="006E1CD0" w:rsidP="006E1CD0">
      <w:pPr>
        <w:pStyle w:val="ListParagraph"/>
        <w:numPr>
          <w:ilvl w:val="0"/>
          <w:numId w:val="4"/>
        </w:numPr>
        <w:rPr>
          <w:rFonts w:ascii="Bookman Old Style" w:hAnsi="Bookman Old Style"/>
          <w:sz w:val="24"/>
          <w:szCs w:val="24"/>
        </w:rPr>
      </w:pPr>
      <w:r>
        <w:rPr>
          <w:rFonts w:ascii="Bookman Old Style" w:hAnsi="Bookman Old Style"/>
          <w:sz w:val="24"/>
          <w:szCs w:val="24"/>
        </w:rPr>
        <w:t>Self-control   (</w:t>
      </w:r>
      <w:r w:rsidRPr="005E16AE">
        <w:rPr>
          <w:rFonts w:ascii="Franklin Gothic Medium" w:hAnsi="Franklin Gothic Medium"/>
          <w:sz w:val="24"/>
          <w:szCs w:val="24"/>
        </w:rPr>
        <w:t>Luke 22:39-46</w:t>
      </w:r>
      <w:r>
        <w:rPr>
          <w:rFonts w:ascii="Bookman Old Style" w:hAnsi="Bookman Old Style"/>
          <w:sz w:val="24"/>
          <w:szCs w:val="24"/>
        </w:rPr>
        <w:t>)   God’s people</w:t>
      </w:r>
      <w:r w:rsidR="005E16AE">
        <w:rPr>
          <w:rFonts w:ascii="Bookman Old Style" w:hAnsi="Bookman Old Style"/>
          <w:sz w:val="24"/>
          <w:szCs w:val="24"/>
        </w:rPr>
        <w:t xml:space="preserve"> need to be in constant prayer for strength not to yield to temptation and to successfully pass through the trials of life.</w:t>
      </w:r>
    </w:p>
    <w:p w:rsidR="005E16AE" w:rsidRPr="005E16AE" w:rsidRDefault="005E16AE" w:rsidP="005E16AE">
      <w:pPr>
        <w:rPr>
          <w:rFonts w:ascii="Bookman Old Style" w:hAnsi="Bookman Old Style"/>
          <w:b/>
          <w:sz w:val="24"/>
          <w:szCs w:val="24"/>
        </w:rPr>
      </w:pPr>
      <w:r w:rsidRPr="005E16AE">
        <w:rPr>
          <w:rFonts w:ascii="Bookman Old Style" w:hAnsi="Bookman Old Style"/>
          <w:b/>
          <w:sz w:val="24"/>
          <w:szCs w:val="24"/>
        </w:rPr>
        <w:t>Conclusion:</w:t>
      </w:r>
    </w:p>
    <w:p w:rsidR="005E16AE" w:rsidRDefault="005E16AE" w:rsidP="005E16AE">
      <w:pPr>
        <w:rPr>
          <w:rFonts w:ascii="Bookman Old Style" w:hAnsi="Bookman Old Style"/>
          <w:sz w:val="24"/>
          <w:szCs w:val="24"/>
        </w:rPr>
      </w:pPr>
      <w:r>
        <w:rPr>
          <w:rFonts w:ascii="Bookman Old Style" w:hAnsi="Bookman Old Style"/>
          <w:sz w:val="24"/>
          <w:szCs w:val="24"/>
        </w:rPr>
        <w:t>Just as Jesus was a man of prayer, so we should be as well.  A life-style of praying needs to characterize our daily lives.</w:t>
      </w:r>
    </w:p>
    <w:p w:rsidR="001E6C32" w:rsidRDefault="001E6C32" w:rsidP="005E16AE">
      <w:pPr>
        <w:rPr>
          <w:rFonts w:ascii="Bookman Old Style" w:hAnsi="Bookman Old Style"/>
          <w:sz w:val="24"/>
          <w:szCs w:val="24"/>
        </w:rPr>
      </w:pPr>
    </w:p>
    <w:p w:rsidR="001E6C32" w:rsidRPr="005E16AE" w:rsidRDefault="001E6C32" w:rsidP="005E16AE">
      <w:pPr>
        <w:rPr>
          <w:rFonts w:ascii="Bookman Old Style" w:hAnsi="Bookman Old Style"/>
          <w:sz w:val="24"/>
          <w:szCs w:val="24"/>
        </w:rPr>
      </w:pPr>
      <w:r>
        <w:rPr>
          <w:rFonts w:ascii="Bookman Old Style" w:hAnsi="Bookman Old Style"/>
          <w:sz w:val="24"/>
          <w:szCs w:val="24"/>
        </w:rPr>
        <w:t>Bobby Stafford                                                                                              February 2, 2014</w:t>
      </w:r>
    </w:p>
    <w:sectPr w:rsidR="001E6C32" w:rsidRPr="005E16AE" w:rsidSect="00E40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507"/>
    <w:multiLevelType w:val="hybridMultilevel"/>
    <w:tmpl w:val="A41A1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7E22F0"/>
    <w:multiLevelType w:val="hybridMultilevel"/>
    <w:tmpl w:val="1E8C5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0B1DCF"/>
    <w:multiLevelType w:val="hybridMultilevel"/>
    <w:tmpl w:val="9990D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561FEA"/>
    <w:multiLevelType w:val="hybridMultilevel"/>
    <w:tmpl w:val="FCB8EC94"/>
    <w:lvl w:ilvl="0" w:tplc="C6809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862"/>
    <w:rsid w:val="001E6C32"/>
    <w:rsid w:val="005E16AE"/>
    <w:rsid w:val="006E1CD0"/>
    <w:rsid w:val="00817586"/>
    <w:rsid w:val="00CA3862"/>
    <w:rsid w:val="00E40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2014-02-02T21:13:00Z</dcterms:created>
  <dcterms:modified xsi:type="dcterms:W3CDTF">2014-02-02T21:53:00Z</dcterms:modified>
</cp:coreProperties>
</file>