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05" w:rsidRPr="007937CA" w:rsidRDefault="007937CA" w:rsidP="007937CA">
      <w:pPr>
        <w:jc w:val="center"/>
        <w:rPr>
          <w:rFonts w:ascii="Bookman Old Style" w:hAnsi="Bookman Old Style"/>
          <w:b/>
          <w:sz w:val="28"/>
          <w:szCs w:val="28"/>
        </w:rPr>
      </w:pPr>
      <w:r w:rsidRPr="007937CA">
        <w:rPr>
          <w:rFonts w:ascii="Bookman Old Style" w:hAnsi="Bookman Old Style"/>
          <w:b/>
          <w:sz w:val="28"/>
          <w:szCs w:val="28"/>
        </w:rPr>
        <w:t>Teaching the Unbeliever</w:t>
      </w:r>
    </w:p>
    <w:p w:rsidR="007937CA" w:rsidRPr="007937CA" w:rsidRDefault="007937CA" w:rsidP="007937CA">
      <w:pPr>
        <w:rPr>
          <w:rFonts w:ascii="Bookman Old Style" w:hAnsi="Bookman Old Style"/>
          <w:b/>
          <w:sz w:val="24"/>
          <w:szCs w:val="24"/>
        </w:rPr>
      </w:pPr>
      <w:r w:rsidRPr="007937CA">
        <w:rPr>
          <w:rFonts w:ascii="Bookman Old Style" w:hAnsi="Bookman Old Style"/>
          <w:b/>
          <w:sz w:val="24"/>
          <w:szCs w:val="24"/>
        </w:rPr>
        <w:t>Introduction:</w:t>
      </w:r>
    </w:p>
    <w:p w:rsidR="007937CA" w:rsidRDefault="007937CA" w:rsidP="007937CA">
      <w:pPr>
        <w:rPr>
          <w:rFonts w:ascii="Bookman Old Style" w:hAnsi="Bookman Old Style"/>
          <w:sz w:val="24"/>
          <w:szCs w:val="24"/>
        </w:rPr>
      </w:pPr>
      <w:r>
        <w:rPr>
          <w:rFonts w:ascii="Bookman Old Style" w:hAnsi="Bookman Old Style"/>
          <w:sz w:val="24"/>
          <w:szCs w:val="24"/>
        </w:rPr>
        <w:t>We never can know the good that can result from our efforts to teach others the gospel.  Read:  “The Power of One” by Flavil Nichols.</w:t>
      </w:r>
    </w:p>
    <w:p w:rsidR="007937CA" w:rsidRPr="007340E4" w:rsidRDefault="007937CA" w:rsidP="007937CA">
      <w:pPr>
        <w:jc w:val="center"/>
        <w:rPr>
          <w:rFonts w:ascii="Arial Narrow" w:hAnsi="Arial Narrow"/>
          <w:b/>
          <w:sz w:val="24"/>
          <w:szCs w:val="24"/>
        </w:rPr>
      </w:pPr>
      <w:r w:rsidRPr="007340E4">
        <w:rPr>
          <w:rFonts w:ascii="Arial Narrow" w:hAnsi="Arial Narrow"/>
          <w:b/>
          <w:sz w:val="24"/>
          <w:szCs w:val="24"/>
        </w:rPr>
        <w:t>The Power of One</w:t>
      </w:r>
    </w:p>
    <w:p w:rsidR="007937CA" w:rsidRPr="007340E4" w:rsidRDefault="007937CA" w:rsidP="007937CA">
      <w:pPr>
        <w:jc w:val="center"/>
        <w:rPr>
          <w:rFonts w:ascii="Arial Narrow" w:hAnsi="Arial Narrow"/>
          <w:sz w:val="24"/>
          <w:szCs w:val="24"/>
        </w:rPr>
      </w:pPr>
      <w:r w:rsidRPr="007340E4">
        <w:rPr>
          <w:rFonts w:ascii="Arial Narrow" w:hAnsi="Arial Narrow"/>
          <w:sz w:val="24"/>
          <w:szCs w:val="24"/>
        </w:rPr>
        <w:t>Flavil Nichols, Jasper, Alabama</w:t>
      </w:r>
    </w:p>
    <w:p w:rsidR="007937CA" w:rsidRPr="007340E4" w:rsidRDefault="007937CA" w:rsidP="007937CA">
      <w:pPr>
        <w:rPr>
          <w:rFonts w:ascii="Arial Narrow" w:hAnsi="Arial Narrow"/>
          <w:sz w:val="24"/>
          <w:szCs w:val="24"/>
        </w:rPr>
      </w:pPr>
      <w:r w:rsidRPr="007340E4">
        <w:rPr>
          <w:rFonts w:ascii="Arial Narrow" w:hAnsi="Arial Narrow"/>
          <w:sz w:val="24"/>
          <w:szCs w:val="24"/>
        </w:rPr>
        <w:t>During the War Between the States, a young woman learned the truth and obeyed the gospel.  Her sweetheart, J.H. Halbrook, was a confederate soldier.  He was captured by the union army and kept a prisoner in Michigan until the war was over.  He was given a ticket to Nashville, Tennessee, and $2.50.  From there, he returned to Centerville and found what was left of his home and family.  He found his girlfriend and they were married.  His wife studied the Bible with him, and he soon became a Christian.  He thought the truth was so good and so simple that he began to teach and baptize many of his friends and neighbors.  He began to preach, but he recognized his need for more training, so he came to the original Mars Hill Bible School, taught by T.B. Larimore.  Upon completing his studies there, instead of going back to Tennessee, they moved farther south, coming into Walker, Marion, Fayette, and Lamar counties in Alabama.</w:t>
      </w:r>
      <w:r w:rsidR="00FD3365" w:rsidRPr="007340E4">
        <w:rPr>
          <w:rFonts w:ascii="Arial Narrow" w:hAnsi="Arial Narrow"/>
          <w:sz w:val="24"/>
          <w:szCs w:val="24"/>
        </w:rPr>
        <w:t xml:space="preserve">  One of his many converts was Charley Alexander Wheeler.  His wife taught him to read from the Bible.  Along with his wife, C.A. Wheeler obeyed the gospel and soon began preaching to others.  He started more than 100 congregations and baptized more than 6,000 people.</w:t>
      </w:r>
    </w:p>
    <w:p w:rsidR="00FD3365" w:rsidRPr="007340E4" w:rsidRDefault="00FD3365" w:rsidP="007937CA">
      <w:pPr>
        <w:rPr>
          <w:rFonts w:ascii="Arial Narrow" w:hAnsi="Arial Narrow"/>
          <w:sz w:val="24"/>
          <w:szCs w:val="24"/>
        </w:rPr>
      </w:pPr>
      <w:r w:rsidRPr="007340E4">
        <w:rPr>
          <w:rFonts w:ascii="Arial Narrow" w:hAnsi="Arial Narrow"/>
          <w:sz w:val="24"/>
          <w:szCs w:val="24"/>
        </w:rPr>
        <w:t>But wait, the story is not ended!  One of those 6,000 was my father, the late Gus Nichols!  Twelve thousand were baptized under his preaching.</w:t>
      </w:r>
    </w:p>
    <w:p w:rsidR="00FD3365" w:rsidRPr="007340E4" w:rsidRDefault="00FD3365" w:rsidP="007937CA">
      <w:pPr>
        <w:rPr>
          <w:rFonts w:ascii="Arial Narrow" w:hAnsi="Arial Narrow"/>
          <w:sz w:val="24"/>
          <w:szCs w:val="24"/>
        </w:rPr>
      </w:pPr>
      <w:r w:rsidRPr="007340E4">
        <w:rPr>
          <w:rFonts w:ascii="Arial Narrow" w:hAnsi="Arial Narrow"/>
          <w:sz w:val="24"/>
          <w:szCs w:val="24"/>
        </w:rPr>
        <w:t>Among those baptized by Gus Nichols, no one knows nor can know how many began to preach “the glorious gospel of Christ” (</w:t>
      </w:r>
      <w:r w:rsidRPr="007340E4">
        <w:rPr>
          <w:rFonts w:ascii="Arial Narrow" w:hAnsi="Arial Narrow"/>
          <w:b/>
          <w:sz w:val="24"/>
          <w:szCs w:val="24"/>
        </w:rPr>
        <w:t>II Corinthians 4:3-4</w:t>
      </w:r>
      <w:r w:rsidRPr="007340E4">
        <w:rPr>
          <w:rFonts w:ascii="Arial Narrow" w:hAnsi="Arial Narrow"/>
          <w:sz w:val="24"/>
          <w:szCs w:val="24"/>
        </w:rPr>
        <w:t>); but I personally know several.  I, Flavil Nichols, am ONE whom he baptized and whom he encouraged to preach the truth.  And under my preaching, about 3,000 have been baptized.  A few among them preach the gospel, also!</w:t>
      </w:r>
    </w:p>
    <w:p w:rsidR="00FD3365" w:rsidRPr="007340E4" w:rsidRDefault="00FD3365" w:rsidP="007937CA">
      <w:pPr>
        <w:rPr>
          <w:rFonts w:ascii="Arial Narrow" w:hAnsi="Arial Narrow"/>
          <w:sz w:val="24"/>
          <w:szCs w:val="24"/>
        </w:rPr>
      </w:pPr>
      <w:r w:rsidRPr="007340E4">
        <w:rPr>
          <w:rFonts w:ascii="Arial Narrow" w:hAnsi="Arial Narrow"/>
          <w:sz w:val="24"/>
          <w:szCs w:val="24"/>
        </w:rPr>
        <w:t xml:space="preserve">Only eternity can reveal the total results of the conversion of that one girl nearly one hundred and fifty years ago.  The results are not yet all in!  But this shows that </w:t>
      </w:r>
      <w:r w:rsidRPr="006157B3">
        <w:rPr>
          <w:rFonts w:ascii="Arial Narrow" w:hAnsi="Arial Narrow"/>
          <w:sz w:val="24"/>
          <w:szCs w:val="24"/>
          <w:u w:val="single"/>
        </w:rPr>
        <w:t>21,000</w:t>
      </w:r>
      <w:r w:rsidRPr="007340E4">
        <w:rPr>
          <w:rFonts w:ascii="Arial Narrow" w:hAnsi="Arial Narrow"/>
          <w:sz w:val="24"/>
          <w:szCs w:val="24"/>
        </w:rPr>
        <w:t xml:space="preserve"> people have become Christians through this single thread of the fabric of her influence.</w:t>
      </w:r>
    </w:p>
    <w:p w:rsidR="00FD3365" w:rsidRPr="007340E4" w:rsidRDefault="00FD3365" w:rsidP="007937CA">
      <w:pPr>
        <w:rPr>
          <w:rFonts w:ascii="Arial Narrow" w:hAnsi="Arial Narrow"/>
          <w:sz w:val="24"/>
          <w:szCs w:val="24"/>
        </w:rPr>
      </w:pPr>
      <w:r w:rsidRPr="007340E4">
        <w:rPr>
          <w:rFonts w:ascii="Arial Narrow" w:hAnsi="Arial Narrow"/>
          <w:sz w:val="24"/>
          <w:szCs w:val="24"/>
        </w:rPr>
        <w:t>“Go, and do likewise.”  (</w:t>
      </w:r>
      <w:r w:rsidRPr="007340E4">
        <w:rPr>
          <w:rFonts w:ascii="Arial Narrow" w:hAnsi="Arial Narrow"/>
          <w:b/>
          <w:sz w:val="24"/>
          <w:szCs w:val="24"/>
        </w:rPr>
        <w:t>Luke 10:37</w:t>
      </w:r>
      <w:r w:rsidRPr="007340E4">
        <w:rPr>
          <w:rFonts w:ascii="Arial Narrow" w:hAnsi="Arial Narrow"/>
          <w:sz w:val="24"/>
          <w:szCs w:val="24"/>
        </w:rPr>
        <w:t xml:space="preserve">)  YOU are important, too!  Dear reader, if you go to heaven, others probably will be saved by you!  “For what knowest thou, O man, whether thou shalt save </w:t>
      </w:r>
      <w:r w:rsidRPr="007340E4">
        <w:rPr>
          <w:rFonts w:ascii="Arial Narrow" w:hAnsi="Arial Narrow"/>
          <w:i/>
          <w:sz w:val="24"/>
          <w:szCs w:val="24"/>
        </w:rPr>
        <w:t>thy</w:t>
      </w:r>
      <w:r w:rsidRPr="007340E4">
        <w:rPr>
          <w:rFonts w:ascii="Arial Narrow" w:hAnsi="Arial Narrow"/>
          <w:sz w:val="24"/>
          <w:szCs w:val="24"/>
        </w:rPr>
        <w:t xml:space="preserve"> wife?”  </w:t>
      </w:r>
      <w:r w:rsidR="007340E4">
        <w:rPr>
          <w:rFonts w:ascii="Arial Narrow" w:hAnsi="Arial Narrow"/>
          <w:sz w:val="24"/>
          <w:szCs w:val="24"/>
        </w:rPr>
        <w:t xml:space="preserve">           </w:t>
      </w:r>
      <w:r w:rsidRPr="007340E4">
        <w:rPr>
          <w:rFonts w:ascii="Arial Narrow" w:hAnsi="Arial Narrow"/>
          <w:sz w:val="24"/>
          <w:szCs w:val="24"/>
        </w:rPr>
        <w:t>(</w:t>
      </w:r>
      <w:r w:rsidRPr="007340E4">
        <w:rPr>
          <w:rFonts w:ascii="Arial Narrow" w:hAnsi="Arial Narrow"/>
          <w:b/>
          <w:sz w:val="24"/>
          <w:szCs w:val="24"/>
        </w:rPr>
        <w:t>I Corinthians 7:16</w:t>
      </w:r>
      <w:r w:rsidRPr="007340E4">
        <w:rPr>
          <w:rFonts w:ascii="Arial Narrow" w:hAnsi="Arial Narrow"/>
          <w:sz w:val="24"/>
          <w:szCs w:val="24"/>
        </w:rPr>
        <w:t>).  “Let your light so shine before men, that they may see your good works, and glorify your Father which is in heaven.”  (</w:t>
      </w:r>
      <w:r w:rsidRPr="006157B3">
        <w:rPr>
          <w:rFonts w:ascii="Arial Narrow" w:hAnsi="Arial Narrow"/>
          <w:b/>
          <w:sz w:val="24"/>
          <w:szCs w:val="24"/>
        </w:rPr>
        <w:t>Matthew 6:16</w:t>
      </w:r>
      <w:r w:rsidRPr="007340E4">
        <w:rPr>
          <w:rFonts w:ascii="Arial Narrow" w:hAnsi="Arial Narrow"/>
          <w:sz w:val="24"/>
          <w:szCs w:val="24"/>
        </w:rPr>
        <w:t>)  Each ONE is very important.</w:t>
      </w:r>
    </w:p>
    <w:p w:rsidR="007340E4" w:rsidRDefault="007340E4" w:rsidP="007937CA">
      <w:pPr>
        <w:rPr>
          <w:rFonts w:ascii="Arial Narrow" w:hAnsi="Arial Narrow"/>
          <w:sz w:val="24"/>
          <w:szCs w:val="24"/>
        </w:rPr>
      </w:pPr>
      <w:r w:rsidRPr="007340E4">
        <w:rPr>
          <w:rFonts w:ascii="Arial Narrow" w:hAnsi="Arial Narrow"/>
          <w:sz w:val="24"/>
          <w:szCs w:val="24"/>
          <w:u w:val="single"/>
        </w:rPr>
        <w:t>The Words of Truth</w:t>
      </w:r>
      <w:r w:rsidRPr="007340E4">
        <w:rPr>
          <w:rFonts w:ascii="Arial Narrow" w:hAnsi="Arial Narrow"/>
          <w:sz w:val="24"/>
          <w:szCs w:val="24"/>
        </w:rPr>
        <w:t>, Vol. 36 No. 19, “The Power of One”, Flavil Nichols, Nov. 1999</w:t>
      </w:r>
    </w:p>
    <w:p w:rsidR="007340E4" w:rsidRDefault="007340E4" w:rsidP="007937CA">
      <w:pPr>
        <w:rPr>
          <w:rFonts w:ascii="Bookman Old Style" w:hAnsi="Bookman Old Style"/>
          <w:sz w:val="24"/>
          <w:szCs w:val="24"/>
        </w:rPr>
      </w:pPr>
      <w:r>
        <w:rPr>
          <w:rFonts w:ascii="Bookman Old Style" w:hAnsi="Bookman Old Style"/>
          <w:sz w:val="24"/>
          <w:szCs w:val="24"/>
        </w:rPr>
        <w:lastRenderedPageBreak/>
        <w:t xml:space="preserve">Since our efforts can result in great good being done for the Kingdom, where should I begin in teaching the lost?  One writer, </w:t>
      </w:r>
      <w:r w:rsidRPr="007340E4">
        <w:rPr>
          <w:rFonts w:ascii="Bookman Old Style" w:hAnsi="Bookman Old Style"/>
          <w:b/>
          <w:sz w:val="24"/>
          <w:szCs w:val="24"/>
        </w:rPr>
        <w:t>Berry Kercheville</w:t>
      </w:r>
      <w:r>
        <w:rPr>
          <w:rFonts w:ascii="Bookman Old Style" w:hAnsi="Bookman Old Style"/>
          <w:sz w:val="24"/>
          <w:szCs w:val="24"/>
        </w:rPr>
        <w:t>, suggests three principles that need to be understood by the unbeliever at the beginning.</w:t>
      </w:r>
    </w:p>
    <w:p w:rsidR="007340E4" w:rsidRPr="00494B86" w:rsidRDefault="007340E4" w:rsidP="007937CA">
      <w:pPr>
        <w:rPr>
          <w:rFonts w:ascii="Bookman Old Style" w:hAnsi="Bookman Old Style"/>
          <w:b/>
          <w:sz w:val="24"/>
          <w:szCs w:val="24"/>
        </w:rPr>
      </w:pPr>
      <w:r w:rsidRPr="00494B86">
        <w:rPr>
          <w:rFonts w:ascii="Bookman Old Style" w:hAnsi="Bookman Old Style"/>
          <w:b/>
          <w:sz w:val="24"/>
          <w:szCs w:val="24"/>
        </w:rPr>
        <w:t>Body:</w:t>
      </w:r>
    </w:p>
    <w:p w:rsidR="007340E4" w:rsidRPr="00494B86" w:rsidRDefault="007340E4" w:rsidP="007340E4">
      <w:pPr>
        <w:pStyle w:val="ListParagraph"/>
        <w:numPr>
          <w:ilvl w:val="0"/>
          <w:numId w:val="2"/>
        </w:numPr>
        <w:rPr>
          <w:rFonts w:ascii="Bookman Old Style" w:hAnsi="Bookman Old Style"/>
          <w:b/>
          <w:sz w:val="24"/>
          <w:szCs w:val="24"/>
          <w:u w:val="single"/>
        </w:rPr>
      </w:pPr>
      <w:r w:rsidRPr="00494B86">
        <w:rPr>
          <w:rFonts w:ascii="Bookman Old Style" w:hAnsi="Bookman Old Style"/>
          <w:b/>
          <w:sz w:val="24"/>
          <w:szCs w:val="24"/>
          <w:u w:val="single"/>
        </w:rPr>
        <w:t>The Old Testament Covenant Has Come To An End</w:t>
      </w:r>
    </w:p>
    <w:p w:rsidR="007340E4" w:rsidRDefault="007340E4" w:rsidP="007340E4">
      <w:pPr>
        <w:pStyle w:val="ListParagraph"/>
        <w:numPr>
          <w:ilvl w:val="0"/>
          <w:numId w:val="3"/>
        </w:numPr>
        <w:rPr>
          <w:rFonts w:ascii="Bookman Old Style" w:hAnsi="Bookman Old Style"/>
          <w:sz w:val="24"/>
          <w:szCs w:val="24"/>
        </w:rPr>
      </w:pPr>
      <w:r>
        <w:rPr>
          <w:rFonts w:ascii="Bookman Old Style" w:hAnsi="Bookman Old Style"/>
          <w:sz w:val="24"/>
          <w:szCs w:val="24"/>
        </w:rPr>
        <w:t xml:space="preserve">Give a brief history of the Old Testament like Stephen did in </w:t>
      </w:r>
      <w:r w:rsidRPr="006157B3">
        <w:rPr>
          <w:rFonts w:ascii="Franklin Gothic Medium" w:hAnsi="Franklin Gothic Medium"/>
          <w:sz w:val="24"/>
          <w:szCs w:val="24"/>
        </w:rPr>
        <w:t>Acts 7</w:t>
      </w:r>
      <w:r>
        <w:rPr>
          <w:rFonts w:ascii="Bookman Old Style" w:hAnsi="Bookman Old Style"/>
          <w:sz w:val="24"/>
          <w:szCs w:val="24"/>
        </w:rPr>
        <w:t>.</w:t>
      </w:r>
    </w:p>
    <w:p w:rsidR="007340E4" w:rsidRDefault="007340E4" w:rsidP="007340E4">
      <w:pPr>
        <w:pStyle w:val="ListParagraph"/>
        <w:numPr>
          <w:ilvl w:val="0"/>
          <w:numId w:val="3"/>
        </w:numPr>
        <w:rPr>
          <w:rFonts w:ascii="Bookman Old Style" w:hAnsi="Bookman Old Style"/>
          <w:sz w:val="24"/>
          <w:szCs w:val="24"/>
        </w:rPr>
      </w:pPr>
      <w:r>
        <w:rPr>
          <w:rFonts w:ascii="Bookman Old Style" w:hAnsi="Bookman Old Style"/>
          <w:sz w:val="24"/>
          <w:szCs w:val="24"/>
        </w:rPr>
        <w:t xml:space="preserve">Discuss </w:t>
      </w:r>
      <w:r w:rsidRPr="006157B3">
        <w:rPr>
          <w:rFonts w:ascii="Franklin Gothic Medium" w:hAnsi="Franklin Gothic Medium"/>
          <w:sz w:val="24"/>
          <w:szCs w:val="24"/>
        </w:rPr>
        <w:t>Jeremiah 31:31-34</w:t>
      </w:r>
      <w:r>
        <w:rPr>
          <w:rFonts w:ascii="Bookman Old Style" w:hAnsi="Bookman Old Style"/>
          <w:sz w:val="24"/>
          <w:szCs w:val="24"/>
        </w:rPr>
        <w:t xml:space="preserve"> and </w:t>
      </w:r>
      <w:r w:rsidRPr="006157B3">
        <w:rPr>
          <w:rFonts w:ascii="Franklin Gothic Medium" w:hAnsi="Franklin Gothic Medium"/>
          <w:sz w:val="24"/>
          <w:szCs w:val="24"/>
        </w:rPr>
        <w:t>Hebrews 8:6-12, 10:9-10</w:t>
      </w:r>
      <w:r>
        <w:rPr>
          <w:rFonts w:ascii="Bookman Old Style" w:hAnsi="Bookman Old Style"/>
          <w:sz w:val="24"/>
          <w:szCs w:val="24"/>
        </w:rPr>
        <w:t>.</w:t>
      </w:r>
    </w:p>
    <w:p w:rsidR="007340E4" w:rsidRDefault="007340E4" w:rsidP="007340E4">
      <w:pPr>
        <w:pStyle w:val="ListParagraph"/>
        <w:numPr>
          <w:ilvl w:val="0"/>
          <w:numId w:val="3"/>
        </w:numPr>
        <w:rPr>
          <w:rFonts w:ascii="Bookman Old Style" w:hAnsi="Bookman Old Style"/>
          <w:sz w:val="24"/>
          <w:szCs w:val="24"/>
        </w:rPr>
      </w:pPr>
      <w:r>
        <w:rPr>
          <w:rFonts w:ascii="Bookman Old Style" w:hAnsi="Bookman Old Style"/>
          <w:sz w:val="24"/>
          <w:szCs w:val="24"/>
        </w:rPr>
        <w:t xml:space="preserve">Also, discuss how Jesus took away the Old Law at the cross.  </w:t>
      </w:r>
      <w:r w:rsidR="006157B3">
        <w:rPr>
          <w:rFonts w:ascii="Bookman Old Style" w:hAnsi="Bookman Old Style"/>
          <w:sz w:val="24"/>
          <w:szCs w:val="24"/>
        </w:rPr>
        <w:t>(</w:t>
      </w:r>
      <w:r w:rsidRPr="006157B3">
        <w:rPr>
          <w:rFonts w:ascii="Franklin Gothic Medium" w:hAnsi="Franklin Gothic Medium"/>
          <w:sz w:val="24"/>
          <w:szCs w:val="24"/>
        </w:rPr>
        <w:t>Ephesians 2:14-16</w:t>
      </w:r>
      <w:r w:rsidR="006157B3">
        <w:rPr>
          <w:rFonts w:ascii="Franklin Gothic Medium" w:hAnsi="Franklin Gothic Medium"/>
          <w:sz w:val="24"/>
          <w:szCs w:val="24"/>
        </w:rPr>
        <w:t>)</w:t>
      </w:r>
    </w:p>
    <w:p w:rsidR="00494B86" w:rsidRDefault="00494B86" w:rsidP="007340E4">
      <w:pPr>
        <w:pStyle w:val="ListParagraph"/>
        <w:numPr>
          <w:ilvl w:val="0"/>
          <w:numId w:val="3"/>
        </w:numPr>
        <w:rPr>
          <w:rFonts w:ascii="Bookman Old Style" w:hAnsi="Bookman Old Style"/>
          <w:sz w:val="24"/>
          <w:szCs w:val="24"/>
        </w:rPr>
      </w:pPr>
      <w:r>
        <w:rPr>
          <w:rFonts w:ascii="Bookman Old Style" w:hAnsi="Bookman Old Style"/>
          <w:sz w:val="24"/>
          <w:szCs w:val="24"/>
        </w:rPr>
        <w:t xml:space="preserve">Possibly include </w:t>
      </w:r>
      <w:r w:rsidRPr="006157B3">
        <w:rPr>
          <w:rFonts w:ascii="Franklin Gothic Medium" w:hAnsi="Franklin Gothic Medium"/>
          <w:sz w:val="24"/>
          <w:szCs w:val="24"/>
        </w:rPr>
        <w:t>Galatians 3:23-25</w:t>
      </w:r>
      <w:r>
        <w:rPr>
          <w:rFonts w:ascii="Bookman Old Style" w:hAnsi="Bookman Old Style"/>
          <w:sz w:val="24"/>
          <w:szCs w:val="24"/>
        </w:rPr>
        <w:t>.</w:t>
      </w:r>
    </w:p>
    <w:p w:rsidR="006157B3" w:rsidRDefault="006157B3" w:rsidP="006157B3">
      <w:pPr>
        <w:pStyle w:val="ListParagraph"/>
        <w:ind w:left="1800"/>
        <w:rPr>
          <w:rFonts w:ascii="Bookman Old Style" w:hAnsi="Bookman Old Style"/>
          <w:sz w:val="24"/>
          <w:szCs w:val="24"/>
        </w:rPr>
      </w:pPr>
    </w:p>
    <w:p w:rsidR="00494B86" w:rsidRPr="006157B3" w:rsidRDefault="00494B86" w:rsidP="00494B86">
      <w:pPr>
        <w:pStyle w:val="ListParagraph"/>
        <w:numPr>
          <w:ilvl w:val="0"/>
          <w:numId w:val="2"/>
        </w:numPr>
        <w:rPr>
          <w:rFonts w:ascii="Bookman Old Style" w:hAnsi="Bookman Old Style"/>
          <w:b/>
          <w:sz w:val="24"/>
          <w:szCs w:val="24"/>
          <w:u w:val="single"/>
        </w:rPr>
      </w:pPr>
      <w:r w:rsidRPr="006157B3">
        <w:rPr>
          <w:rFonts w:ascii="Bookman Old Style" w:hAnsi="Bookman Old Style"/>
          <w:b/>
          <w:sz w:val="24"/>
          <w:szCs w:val="24"/>
          <w:u w:val="single"/>
        </w:rPr>
        <w:t>We Cannot Add To, Take Away From, or In Any Way Change What God Has Said Without Being Condemned</w:t>
      </w:r>
    </w:p>
    <w:p w:rsidR="00494B86" w:rsidRDefault="00494B86" w:rsidP="00494B86">
      <w:pPr>
        <w:pStyle w:val="ListParagraph"/>
        <w:numPr>
          <w:ilvl w:val="0"/>
          <w:numId w:val="4"/>
        </w:numPr>
        <w:rPr>
          <w:rFonts w:ascii="Bookman Old Style" w:hAnsi="Bookman Old Style"/>
          <w:sz w:val="24"/>
          <w:szCs w:val="24"/>
        </w:rPr>
      </w:pPr>
      <w:r>
        <w:rPr>
          <w:rFonts w:ascii="Bookman Old Style" w:hAnsi="Bookman Old Style"/>
          <w:sz w:val="24"/>
          <w:szCs w:val="24"/>
        </w:rPr>
        <w:t>Show the strictness of God’s authority using Nadab and Abihu.  (</w:t>
      </w:r>
      <w:r w:rsidRPr="006157B3">
        <w:rPr>
          <w:rFonts w:ascii="Franklin Gothic Medium" w:hAnsi="Franklin Gothic Medium"/>
          <w:sz w:val="24"/>
          <w:szCs w:val="24"/>
        </w:rPr>
        <w:t>Leviticus 10:1-2, 10:11</w:t>
      </w:r>
      <w:r>
        <w:rPr>
          <w:rFonts w:ascii="Bookman Old Style" w:hAnsi="Bookman Old Style"/>
          <w:sz w:val="24"/>
          <w:szCs w:val="24"/>
        </w:rPr>
        <w:t>)</w:t>
      </w:r>
    </w:p>
    <w:p w:rsidR="00494B86" w:rsidRDefault="00494B86" w:rsidP="00494B86">
      <w:pPr>
        <w:pStyle w:val="ListParagraph"/>
        <w:numPr>
          <w:ilvl w:val="0"/>
          <w:numId w:val="4"/>
        </w:numPr>
        <w:rPr>
          <w:rFonts w:ascii="Bookman Old Style" w:hAnsi="Bookman Old Style"/>
          <w:sz w:val="24"/>
          <w:szCs w:val="24"/>
        </w:rPr>
      </w:pPr>
      <w:r>
        <w:rPr>
          <w:rFonts w:ascii="Bookman Old Style" w:hAnsi="Bookman Old Style"/>
          <w:sz w:val="24"/>
          <w:szCs w:val="24"/>
        </w:rPr>
        <w:t>Sincerity is not enough with Jehovah.  (</w:t>
      </w:r>
      <w:r w:rsidRPr="006157B3">
        <w:rPr>
          <w:rFonts w:ascii="Franklin Gothic Medium" w:hAnsi="Franklin Gothic Medium"/>
          <w:sz w:val="24"/>
          <w:szCs w:val="24"/>
        </w:rPr>
        <w:t>Mark 7:6-9</w:t>
      </w:r>
      <w:r>
        <w:rPr>
          <w:rFonts w:ascii="Bookman Old Style" w:hAnsi="Bookman Old Style"/>
          <w:sz w:val="24"/>
          <w:szCs w:val="24"/>
        </w:rPr>
        <w:t>)  We must obey His commandments.</w:t>
      </w:r>
    </w:p>
    <w:p w:rsidR="006157B3" w:rsidRDefault="00494B86" w:rsidP="006157B3">
      <w:pPr>
        <w:pStyle w:val="ListParagraph"/>
        <w:numPr>
          <w:ilvl w:val="0"/>
          <w:numId w:val="4"/>
        </w:numPr>
        <w:rPr>
          <w:rFonts w:ascii="Bookman Old Style" w:hAnsi="Bookman Old Style"/>
          <w:sz w:val="24"/>
          <w:szCs w:val="24"/>
        </w:rPr>
      </w:pPr>
      <w:r>
        <w:rPr>
          <w:rFonts w:ascii="Bookman Old Style" w:hAnsi="Bookman Old Style"/>
          <w:sz w:val="24"/>
          <w:szCs w:val="24"/>
        </w:rPr>
        <w:t xml:space="preserve">Also read </w:t>
      </w:r>
      <w:r w:rsidRPr="006157B3">
        <w:rPr>
          <w:rFonts w:ascii="Franklin Gothic Medium" w:hAnsi="Franklin Gothic Medium"/>
          <w:sz w:val="24"/>
          <w:szCs w:val="24"/>
        </w:rPr>
        <w:t>Colossians 2:20-23</w:t>
      </w:r>
      <w:r>
        <w:rPr>
          <w:rFonts w:ascii="Bookman Old Style" w:hAnsi="Bookman Old Style"/>
          <w:sz w:val="24"/>
          <w:szCs w:val="24"/>
        </w:rPr>
        <w:t xml:space="preserve"> and </w:t>
      </w:r>
      <w:r w:rsidRPr="006157B3">
        <w:rPr>
          <w:rFonts w:ascii="Franklin Gothic Medium" w:hAnsi="Franklin Gothic Medium"/>
          <w:sz w:val="24"/>
          <w:szCs w:val="24"/>
        </w:rPr>
        <w:t>Revelation 22:18-19</w:t>
      </w:r>
      <w:r>
        <w:rPr>
          <w:rFonts w:ascii="Bookman Old Style" w:hAnsi="Bookman Old Style"/>
          <w:sz w:val="24"/>
          <w:szCs w:val="24"/>
        </w:rPr>
        <w:t>.</w:t>
      </w:r>
    </w:p>
    <w:p w:rsidR="006157B3" w:rsidRPr="006157B3" w:rsidRDefault="006157B3" w:rsidP="006157B3">
      <w:pPr>
        <w:pStyle w:val="ListParagraph"/>
        <w:ind w:left="1800"/>
        <w:rPr>
          <w:rFonts w:ascii="Bookman Old Style" w:hAnsi="Bookman Old Style"/>
          <w:sz w:val="24"/>
          <w:szCs w:val="24"/>
        </w:rPr>
      </w:pPr>
    </w:p>
    <w:p w:rsidR="00494B86" w:rsidRPr="006157B3" w:rsidRDefault="00494B86" w:rsidP="00494B86">
      <w:pPr>
        <w:pStyle w:val="ListParagraph"/>
        <w:numPr>
          <w:ilvl w:val="0"/>
          <w:numId w:val="2"/>
        </w:numPr>
        <w:rPr>
          <w:rFonts w:ascii="Bookman Old Style" w:hAnsi="Bookman Old Style"/>
          <w:b/>
          <w:sz w:val="24"/>
          <w:szCs w:val="24"/>
          <w:u w:val="single"/>
        </w:rPr>
      </w:pPr>
      <w:r w:rsidRPr="006157B3">
        <w:rPr>
          <w:rFonts w:ascii="Bookman Old Style" w:hAnsi="Bookman Old Style"/>
          <w:b/>
          <w:sz w:val="24"/>
          <w:szCs w:val="24"/>
          <w:u w:val="single"/>
        </w:rPr>
        <w:t>The Plan of Salvation Includes Baptism</w:t>
      </w:r>
    </w:p>
    <w:p w:rsidR="00494B86" w:rsidRDefault="00494B86" w:rsidP="00494B86">
      <w:pPr>
        <w:pStyle w:val="ListParagraph"/>
        <w:numPr>
          <w:ilvl w:val="0"/>
          <w:numId w:val="5"/>
        </w:numPr>
        <w:rPr>
          <w:rFonts w:ascii="Bookman Old Style" w:hAnsi="Bookman Old Style"/>
          <w:sz w:val="24"/>
          <w:szCs w:val="24"/>
        </w:rPr>
      </w:pPr>
      <w:r>
        <w:rPr>
          <w:rFonts w:ascii="Bookman Old Style" w:hAnsi="Bookman Old Style"/>
          <w:sz w:val="24"/>
          <w:szCs w:val="24"/>
        </w:rPr>
        <w:t>Stress its necessity.  (</w:t>
      </w:r>
      <w:r w:rsidRPr="006157B3">
        <w:rPr>
          <w:rFonts w:ascii="Franklin Gothic Medium" w:hAnsi="Franklin Gothic Medium"/>
          <w:sz w:val="24"/>
          <w:szCs w:val="24"/>
        </w:rPr>
        <w:t>I Peter 3:21</w:t>
      </w:r>
      <w:r>
        <w:rPr>
          <w:rFonts w:ascii="Bookman Old Style" w:hAnsi="Bookman Old Style"/>
          <w:sz w:val="24"/>
          <w:szCs w:val="24"/>
        </w:rPr>
        <w:t>)  It is based upon the death and resurrection of Christ.</w:t>
      </w:r>
    </w:p>
    <w:p w:rsidR="00494B86" w:rsidRDefault="00494B86" w:rsidP="00494B86">
      <w:pPr>
        <w:pStyle w:val="ListParagraph"/>
        <w:numPr>
          <w:ilvl w:val="0"/>
          <w:numId w:val="5"/>
        </w:numPr>
        <w:rPr>
          <w:rFonts w:ascii="Bookman Old Style" w:hAnsi="Bookman Old Style"/>
          <w:sz w:val="24"/>
          <w:szCs w:val="24"/>
        </w:rPr>
      </w:pPr>
      <w:r>
        <w:rPr>
          <w:rFonts w:ascii="Bookman Old Style" w:hAnsi="Bookman Old Style"/>
          <w:sz w:val="24"/>
          <w:szCs w:val="24"/>
        </w:rPr>
        <w:t xml:space="preserve">Baptism is the </w:t>
      </w:r>
      <w:r w:rsidRPr="00494B86">
        <w:rPr>
          <w:rFonts w:ascii="Bookman Old Style" w:hAnsi="Bookman Old Style"/>
          <w:sz w:val="24"/>
          <w:szCs w:val="24"/>
          <w:u w:val="single"/>
        </w:rPr>
        <w:t>only</w:t>
      </w:r>
      <w:r>
        <w:rPr>
          <w:rFonts w:ascii="Bookman Old Style" w:hAnsi="Bookman Old Style"/>
          <w:sz w:val="24"/>
          <w:szCs w:val="24"/>
        </w:rPr>
        <w:t xml:space="preserve"> means of entering the body of Christ.  (</w:t>
      </w:r>
      <w:r w:rsidRPr="006157B3">
        <w:rPr>
          <w:rFonts w:ascii="Franklin Gothic Medium" w:hAnsi="Franklin Gothic Medium"/>
          <w:sz w:val="24"/>
          <w:szCs w:val="24"/>
        </w:rPr>
        <w:t>Galatians 3:27, Romans 6:3-4</w:t>
      </w:r>
      <w:r>
        <w:rPr>
          <w:rFonts w:ascii="Bookman Old Style" w:hAnsi="Bookman Old Style"/>
          <w:sz w:val="24"/>
          <w:szCs w:val="24"/>
        </w:rPr>
        <w:t xml:space="preserve">) </w:t>
      </w:r>
    </w:p>
    <w:p w:rsidR="00494B86" w:rsidRDefault="00494B86" w:rsidP="00494B86">
      <w:pPr>
        <w:pStyle w:val="ListParagraph"/>
        <w:numPr>
          <w:ilvl w:val="0"/>
          <w:numId w:val="5"/>
        </w:numPr>
        <w:rPr>
          <w:rFonts w:ascii="Bookman Old Style" w:hAnsi="Bookman Old Style"/>
          <w:sz w:val="24"/>
          <w:szCs w:val="24"/>
        </w:rPr>
      </w:pPr>
      <w:r>
        <w:rPr>
          <w:rFonts w:ascii="Bookman Old Style" w:hAnsi="Bookman Old Style"/>
          <w:sz w:val="24"/>
          <w:szCs w:val="24"/>
        </w:rPr>
        <w:t xml:space="preserve">Salvation is found “in Christ.”                                     </w:t>
      </w:r>
      <w:r w:rsidR="006157B3">
        <w:rPr>
          <w:rFonts w:ascii="Bookman Old Style" w:hAnsi="Bookman Old Style"/>
          <w:sz w:val="24"/>
          <w:szCs w:val="24"/>
        </w:rPr>
        <w:t xml:space="preserve">  </w:t>
      </w:r>
      <w:r>
        <w:rPr>
          <w:rFonts w:ascii="Bookman Old Style" w:hAnsi="Bookman Old Style"/>
          <w:sz w:val="24"/>
          <w:szCs w:val="24"/>
        </w:rPr>
        <w:t>(</w:t>
      </w:r>
      <w:r w:rsidRPr="006157B3">
        <w:rPr>
          <w:rFonts w:ascii="Franklin Gothic Medium" w:hAnsi="Franklin Gothic Medium"/>
          <w:sz w:val="24"/>
          <w:szCs w:val="24"/>
        </w:rPr>
        <w:t>Ephesians 1:7, II Timothy 2:10</w:t>
      </w:r>
      <w:r>
        <w:rPr>
          <w:rFonts w:ascii="Bookman Old Style" w:hAnsi="Bookman Old Style"/>
          <w:sz w:val="24"/>
          <w:szCs w:val="24"/>
        </w:rPr>
        <w:t>)</w:t>
      </w:r>
    </w:p>
    <w:p w:rsidR="00494B86" w:rsidRDefault="00494B86" w:rsidP="00494B86">
      <w:pPr>
        <w:pStyle w:val="ListParagraph"/>
        <w:ind w:left="1800"/>
        <w:rPr>
          <w:rFonts w:ascii="Bookman Old Style" w:hAnsi="Bookman Old Style"/>
          <w:sz w:val="24"/>
          <w:szCs w:val="24"/>
        </w:rPr>
      </w:pPr>
    </w:p>
    <w:p w:rsidR="00494B86" w:rsidRPr="00494B86" w:rsidRDefault="00494B86" w:rsidP="00494B86">
      <w:pPr>
        <w:pStyle w:val="ListParagraph"/>
        <w:ind w:left="0"/>
        <w:rPr>
          <w:rFonts w:ascii="Bookman Old Style" w:hAnsi="Bookman Old Style"/>
          <w:b/>
          <w:sz w:val="24"/>
          <w:szCs w:val="24"/>
        </w:rPr>
      </w:pPr>
      <w:r w:rsidRPr="00494B86">
        <w:rPr>
          <w:rFonts w:ascii="Bookman Old Style" w:hAnsi="Bookman Old Style"/>
          <w:b/>
          <w:sz w:val="24"/>
          <w:szCs w:val="24"/>
        </w:rPr>
        <w:t>Conclusion:</w:t>
      </w:r>
    </w:p>
    <w:p w:rsidR="00494B86" w:rsidRDefault="00494B86" w:rsidP="00494B86">
      <w:pPr>
        <w:pStyle w:val="ListParagraph"/>
        <w:ind w:left="0"/>
        <w:rPr>
          <w:rFonts w:ascii="Bookman Old Style" w:hAnsi="Bookman Old Style"/>
          <w:sz w:val="24"/>
          <w:szCs w:val="24"/>
        </w:rPr>
      </w:pPr>
    </w:p>
    <w:p w:rsidR="00494B86" w:rsidRDefault="00494B86" w:rsidP="00494B86">
      <w:pPr>
        <w:pStyle w:val="ListParagraph"/>
        <w:ind w:left="0"/>
        <w:rPr>
          <w:rFonts w:ascii="Bookman Old Style" w:hAnsi="Bookman Old Style"/>
          <w:sz w:val="24"/>
          <w:szCs w:val="24"/>
        </w:rPr>
      </w:pPr>
      <w:r>
        <w:rPr>
          <w:rFonts w:ascii="Bookman Old Style" w:hAnsi="Bookman Old Style"/>
          <w:sz w:val="24"/>
          <w:szCs w:val="24"/>
        </w:rPr>
        <w:t>New Testament Christianity is very different from denominationalism.  Our prayer when we are teaching others is that accepting these three principles will lead them to become a Christian.</w:t>
      </w:r>
    </w:p>
    <w:p w:rsidR="00494B86" w:rsidRDefault="00494B86" w:rsidP="00494B86">
      <w:pPr>
        <w:pStyle w:val="ListParagraph"/>
        <w:ind w:left="0"/>
        <w:rPr>
          <w:rFonts w:ascii="Bookman Old Style" w:hAnsi="Bookman Old Style"/>
          <w:sz w:val="24"/>
          <w:szCs w:val="24"/>
        </w:rPr>
      </w:pPr>
    </w:p>
    <w:p w:rsidR="00494B86" w:rsidRDefault="00494B86" w:rsidP="00494B86">
      <w:pPr>
        <w:pStyle w:val="ListParagraph"/>
        <w:ind w:left="0"/>
        <w:rPr>
          <w:rFonts w:ascii="Bookman Old Style" w:hAnsi="Bookman Old Style"/>
          <w:sz w:val="24"/>
          <w:szCs w:val="24"/>
        </w:rPr>
      </w:pPr>
    </w:p>
    <w:p w:rsidR="00494B86" w:rsidRDefault="00494B86" w:rsidP="00494B86">
      <w:pPr>
        <w:pStyle w:val="ListParagraph"/>
        <w:ind w:left="0"/>
        <w:rPr>
          <w:rFonts w:ascii="Bookman Old Style" w:hAnsi="Bookman Old Style"/>
          <w:sz w:val="24"/>
          <w:szCs w:val="24"/>
        </w:rPr>
      </w:pPr>
      <w:r>
        <w:rPr>
          <w:rFonts w:ascii="Bookman Old Style" w:hAnsi="Bookman Old Style"/>
          <w:sz w:val="24"/>
          <w:szCs w:val="24"/>
        </w:rPr>
        <w:t>Bobby Stafford</w:t>
      </w:r>
    </w:p>
    <w:p w:rsidR="006157B3" w:rsidRPr="007937CA" w:rsidRDefault="00494B86" w:rsidP="006157B3">
      <w:pPr>
        <w:pStyle w:val="ListParagraph"/>
        <w:ind w:left="0"/>
        <w:rPr>
          <w:rFonts w:ascii="Bookman Old Style" w:hAnsi="Bookman Old Style"/>
          <w:sz w:val="24"/>
          <w:szCs w:val="24"/>
        </w:rPr>
      </w:pPr>
      <w:r>
        <w:rPr>
          <w:rFonts w:ascii="Bookman Old Style" w:hAnsi="Bookman Old Style"/>
          <w:sz w:val="24"/>
          <w:szCs w:val="24"/>
        </w:rPr>
        <w:t>January 27, 2013</w:t>
      </w:r>
    </w:p>
    <w:sectPr w:rsidR="006157B3" w:rsidRPr="007937CA" w:rsidSect="009A1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A3995"/>
    <w:multiLevelType w:val="hybridMultilevel"/>
    <w:tmpl w:val="73B45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93F158B"/>
    <w:multiLevelType w:val="hybridMultilevel"/>
    <w:tmpl w:val="70E47B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10552C9"/>
    <w:multiLevelType w:val="hybridMultilevel"/>
    <w:tmpl w:val="3A7AD1BC"/>
    <w:lvl w:ilvl="0" w:tplc="5E7884CE">
      <w:start w:val="1"/>
      <w:numFmt w:val="upperRoman"/>
      <w:lvlText w:val="%1."/>
      <w:lvlJc w:val="left"/>
      <w:pPr>
        <w:ind w:left="720" w:hanging="720"/>
      </w:pPr>
      <w:rPr>
        <w:rFonts w:ascii="Bookman Old Style" w:hAnsi="Bookman Old Style"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A58359E"/>
    <w:multiLevelType w:val="hybridMultilevel"/>
    <w:tmpl w:val="6D9C6610"/>
    <w:lvl w:ilvl="0" w:tplc="527A90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667F9A"/>
    <w:multiLevelType w:val="hybridMultilevel"/>
    <w:tmpl w:val="0FFEC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37CA"/>
    <w:rsid w:val="00494B86"/>
    <w:rsid w:val="006157B3"/>
    <w:rsid w:val="007340E4"/>
    <w:rsid w:val="007937CA"/>
    <w:rsid w:val="009A1405"/>
    <w:rsid w:val="00FD3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0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2013-01-27T20:54:00Z</dcterms:created>
  <dcterms:modified xsi:type="dcterms:W3CDTF">2013-01-27T21:43:00Z</dcterms:modified>
</cp:coreProperties>
</file>