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9FAA0" w14:textId="77777777" w:rsidR="000649B0" w:rsidRPr="000649B0" w:rsidRDefault="000649B0" w:rsidP="000649B0">
      <w:pPr>
        <w:rPr>
          <w:b/>
          <w:bCs/>
        </w:rPr>
      </w:pPr>
      <w:r w:rsidRPr="000649B0">
        <w:rPr>
          <w:b/>
          <w:bCs/>
        </w:rPr>
        <w:t>Creation Day Six</w:t>
      </w:r>
    </w:p>
    <w:p w14:paraId="5F5094F4" w14:textId="77777777" w:rsidR="000649B0" w:rsidRPr="000649B0" w:rsidRDefault="000649B0" w:rsidP="000649B0">
      <w:r w:rsidRPr="000649B0">
        <w:rPr>
          <w:b/>
          <w:bCs/>
        </w:rPr>
        <w:t>Introduction</w:t>
      </w:r>
      <w:r w:rsidRPr="000649B0">
        <w:br/>
        <w:t>Genesis 1:24–31 records the sixth day when God filled the land with living creatures and then crowned creation by making mankind in His image, blessing humanity with purpose, dominion, and provision.</w:t>
      </w:r>
    </w:p>
    <w:p w14:paraId="316F43C3" w14:textId="77777777" w:rsidR="000649B0" w:rsidRPr="000649B0" w:rsidRDefault="000649B0" w:rsidP="000649B0">
      <w:r w:rsidRPr="000649B0">
        <w:rPr>
          <w:b/>
          <w:bCs/>
        </w:rPr>
        <w:t>God Fills the Land with Life</w:t>
      </w:r>
      <w:r w:rsidRPr="000649B0">
        <w:br/>
        <w:t>On the sixth day God spoke, and the earth teemed with life—livestock, creeping things, and beasts of the earth—each according to its kind (Genesis 1:24–25). Scripture emphasizes kinds to show God’s order. Variety, usefulness, and beauty serve His wise design. God saw this work and called it good, a verdict of completeness and harmony that prepares for the creation of man and woman.</w:t>
      </w:r>
    </w:p>
    <w:p w14:paraId="148751A1" w14:textId="77777777" w:rsidR="000649B0" w:rsidRPr="000649B0" w:rsidRDefault="000649B0" w:rsidP="000649B0">
      <w:r w:rsidRPr="000649B0">
        <w:rPr>
          <w:b/>
          <w:bCs/>
        </w:rPr>
        <w:t>“Let Us Make Man”: Divine Counsel and Intention</w:t>
      </w:r>
      <w:r w:rsidRPr="000649B0">
        <w:br/>
        <w:t>“Let Us make man in Our image, according to Our likeness” (Genesis 1:26). The plural pronouns reveal the counsel of the Godhead—Father, Son, and Spirit—fully engaged in forming humanity. God’s wording signals a uniquely personal act. Humanity is not an afterthought; mankind is created with intention, dignity, and calling.</w:t>
      </w:r>
    </w:p>
    <w:p w14:paraId="26535366" w14:textId="77777777" w:rsidR="000649B0" w:rsidRPr="000649B0" w:rsidRDefault="000649B0" w:rsidP="000649B0">
      <w:r w:rsidRPr="000649B0">
        <w:rPr>
          <w:b/>
          <w:bCs/>
        </w:rPr>
        <w:t>The Image of God in Humanity</w:t>
      </w:r>
      <w:r w:rsidRPr="000649B0">
        <w:br/>
        <w:t xml:space="preserve">We bear God’s image in a spiritual sense, for “God is Spirit” (John 4:24). God forms the spirit of man within him (Zechariah 12:1); He is the Father of spirits (Hebrews 12:9). Bearing His image includes moral awareness, reason, creativity, and the capacity for covenant </w:t>
      </w:r>
      <w:proofErr w:type="gramStart"/>
      <w:r w:rsidRPr="000649B0">
        <w:t>relationship</w:t>
      </w:r>
      <w:proofErr w:type="gramEnd"/>
      <w:r w:rsidRPr="000649B0">
        <w:t>. Sin stains this image, yet God renews people in Christ: “put on the new man… created according to God in true righteousness and holiness” (Ephesians 4:24).</w:t>
      </w:r>
    </w:p>
    <w:p w14:paraId="65B33596" w14:textId="77777777" w:rsidR="000649B0" w:rsidRPr="000649B0" w:rsidRDefault="000649B0" w:rsidP="000649B0">
      <w:r w:rsidRPr="000649B0">
        <w:rPr>
          <w:b/>
          <w:bCs/>
        </w:rPr>
        <w:t>Dominion as Stewardship</w:t>
      </w:r>
      <w:r w:rsidRPr="000649B0">
        <w:br/>
        <w:t xml:space="preserve">God grants mankind dominion over all living things (Genesis 1:26, 28). Psalm 8 declares that humanity is crowned with glory and honor and set over the works of God’s hands (Psalm 8:5–8). Dominion is stewardship. The Creator entrusts His world to image bearers who govern gratefully, wisely, and reverently, </w:t>
      </w:r>
      <w:proofErr w:type="gramStart"/>
      <w:r w:rsidRPr="000649B0">
        <w:t>answering to</w:t>
      </w:r>
      <w:proofErr w:type="gramEnd"/>
      <w:r w:rsidRPr="000649B0">
        <w:t xml:space="preserve"> Him for how they use what He provides.</w:t>
      </w:r>
    </w:p>
    <w:p w14:paraId="271BAAEA" w14:textId="77777777" w:rsidR="000649B0" w:rsidRPr="000649B0" w:rsidRDefault="000649B0" w:rsidP="000649B0">
      <w:r w:rsidRPr="000649B0">
        <w:rPr>
          <w:b/>
          <w:bCs/>
        </w:rPr>
        <w:t>Male and Female—God’s Good Design</w:t>
      </w:r>
      <w:r w:rsidRPr="000649B0">
        <w:br/>
        <w:t>“In the image of God He created him; male and female He created them” (Genesis 1:27). Jesus affirms the beginning: “Have you not read that He who made them at the beginning ‘made them male and female’” and then speaks of the one-flesh covenant (Matthew 19:4–6). God blesses the human family with the charge to be fruitful and multiply and to fill the earth under His rule (Genesis 1:28).</w:t>
      </w:r>
    </w:p>
    <w:p w14:paraId="6B788A4D" w14:textId="77777777" w:rsidR="000649B0" w:rsidRPr="000649B0" w:rsidRDefault="000649B0" w:rsidP="000649B0">
      <w:r w:rsidRPr="000649B0">
        <w:rPr>
          <w:b/>
          <w:bCs/>
        </w:rPr>
        <w:t>God’s Provision and Holy Boundaries</w:t>
      </w:r>
      <w:r w:rsidRPr="000649B0">
        <w:br/>
        <w:t>God provides food: “every herb… every tree… to you it shall be for food” (Genesis 1:29–30). Psalm 104 praises the Lord who brings food from the earth for mankind’s good (Psalm 104:14–15). After the flood, God extends permission to eat animals with a sacred boundary regarding blood (Genesis 9:2–4). Provision and limits both display wisdom and care.</w:t>
      </w:r>
    </w:p>
    <w:p w14:paraId="0A5EAE20" w14:textId="77777777" w:rsidR="000649B0" w:rsidRPr="000649B0" w:rsidRDefault="000649B0" w:rsidP="000649B0">
      <w:r w:rsidRPr="000649B0">
        <w:rPr>
          <w:b/>
          <w:bCs/>
        </w:rPr>
        <w:t>“Very Good” and the Preeminence of Christ</w:t>
      </w:r>
      <w:r w:rsidRPr="000649B0">
        <w:br/>
        <w:t>God surveys His work and declares it “very good” (Genesis 1:31). Colossians 1 exalts Christ: by Him all things were created and by His cross peace is made for sinners (Colossians 1:15–20). The One through whom the world was made is the One through whom fallen image bearers are reconciled to God.</w:t>
      </w:r>
    </w:p>
    <w:p w14:paraId="6D4AC8BB" w14:textId="77777777" w:rsidR="000649B0" w:rsidRPr="000649B0" w:rsidRDefault="000649B0" w:rsidP="000649B0">
      <w:r w:rsidRPr="000649B0">
        <w:rPr>
          <w:b/>
          <w:bCs/>
        </w:rPr>
        <w:t>Living Our Created Purpose</w:t>
      </w:r>
      <w:r w:rsidRPr="000649B0">
        <w:br/>
        <w:t>To live as God’s image bearers is to honor His design, practice faithful stewardship, and seek renewal in Christ. God made the world and placed us in it with purpose. In Christ, He restores holiness and equips His people to reflect His character in work, family, and worship.</w:t>
      </w:r>
    </w:p>
    <w:p w14:paraId="6903963B" w14:textId="77777777" w:rsidR="000649B0" w:rsidRPr="000649B0" w:rsidRDefault="000649B0" w:rsidP="000649B0">
      <w:pPr>
        <w:rPr>
          <w:b/>
          <w:bCs/>
        </w:rPr>
      </w:pPr>
      <w:r w:rsidRPr="000649B0">
        <w:rPr>
          <w:b/>
          <w:bCs/>
        </w:rPr>
        <w:t>Creation Day Six Sermon Outline:</w:t>
      </w:r>
    </w:p>
    <w:p w14:paraId="49A74FA4" w14:textId="77777777" w:rsidR="000649B0" w:rsidRPr="000649B0" w:rsidRDefault="000649B0" w:rsidP="000649B0">
      <w:pPr>
        <w:numPr>
          <w:ilvl w:val="0"/>
          <w:numId w:val="1"/>
        </w:numPr>
      </w:pPr>
      <w:r w:rsidRPr="000649B0">
        <w:rPr>
          <w:b/>
          <w:bCs/>
        </w:rPr>
        <w:t>I. The Sixth Day Declared Good</w:t>
      </w:r>
      <w:r w:rsidRPr="000649B0">
        <w:t xml:space="preserve"> (Genesis 1:24–25, 31)</w:t>
      </w:r>
    </w:p>
    <w:p w14:paraId="32A72A3C" w14:textId="77777777" w:rsidR="000649B0" w:rsidRPr="000649B0" w:rsidRDefault="000649B0" w:rsidP="000649B0">
      <w:pPr>
        <w:numPr>
          <w:ilvl w:val="1"/>
          <w:numId w:val="1"/>
        </w:numPr>
      </w:pPr>
      <w:r w:rsidRPr="000649B0">
        <w:t>Land creatures made according to their kinds.</w:t>
      </w:r>
    </w:p>
    <w:p w14:paraId="520C099A" w14:textId="77777777" w:rsidR="000649B0" w:rsidRPr="000649B0" w:rsidRDefault="000649B0" w:rsidP="000649B0">
      <w:pPr>
        <w:numPr>
          <w:ilvl w:val="1"/>
          <w:numId w:val="1"/>
        </w:numPr>
      </w:pPr>
      <w:r w:rsidRPr="000649B0">
        <w:t>God’s verdict of goodness and harmony.</w:t>
      </w:r>
    </w:p>
    <w:p w14:paraId="32D92F90" w14:textId="77777777" w:rsidR="000649B0" w:rsidRPr="000649B0" w:rsidRDefault="000649B0" w:rsidP="000649B0">
      <w:pPr>
        <w:numPr>
          <w:ilvl w:val="0"/>
          <w:numId w:val="1"/>
        </w:numPr>
      </w:pPr>
      <w:r w:rsidRPr="000649B0">
        <w:rPr>
          <w:b/>
          <w:bCs/>
        </w:rPr>
        <w:t>II. The Counsel of the Godhead</w:t>
      </w:r>
      <w:r w:rsidRPr="000649B0">
        <w:t xml:space="preserve"> (Genesis 1:26)</w:t>
      </w:r>
    </w:p>
    <w:p w14:paraId="51028040" w14:textId="77777777" w:rsidR="000649B0" w:rsidRPr="000649B0" w:rsidRDefault="000649B0" w:rsidP="000649B0">
      <w:pPr>
        <w:numPr>
          <w:ilvl w:val="1"/>
          <w:numId w:val="1"/>
        </w:numPr>
      </w:pPr>
      <w:r w:rsidRPr="000649B0">
        <w:t>“Let Us… Our image, Our likeness.”</w:t>
      </w:r>
    </w:p>
    <w:p w14:paraId="67FF0864" w14:textId="77777777" w:rsidR="000649B0" w:rsidRPr="000649B0" w:rsidRDefault="000649B0" w:rsidP="000649B0">
      <w:pPr>
        <w:numPr>
          <w:ilvl w:val="1"/>
          <w:numId w:val="1"/>
        </w:numPr>
      </w:pPr>
      <w:r w:rsidRPr="000649B0">
        <w:t>Father, Son, and Spirit act with united purpose.</w:t>
      </w:r>
    </w:p>
    <w:p w14:paraId="3DF1C8CF" w14:textId="77777777" w:rsidR="000649B0" w:rsidRPr="000649B0" w:rsidRDefault="000649B0" w:rsidP="000649B0">
      <w:pPr>
        <w:numPr>
          <w:ilvl w:val="0"/>
          <w:numId w:val="1"/>
        </w:numPr>
      </w:pPr>
      <w:r w:rsidRPr="000649B0">
        <w:rPr>
          <w:b/>
          <w:bCs/>
        </w:rPr>
        <w:t>III. The Image of God</w:t>
      </w:r>
      <w:r w:rsidRPr="000649B0">
        <w:t xml:space="preserve"> (Genesis 1:26–27; John 4:24; Zechariah 12:1; Hebrews 12:9; Ephesians 4:24)</w:t>
      </w:r>
    </w:p>
    <w:p w14:paraId="7FB176ED" w14:textId="77777777" w:rsidR="000649B0" w:rsidRPr="000649B0" w:rsidRDefault="000649B0" w:rsidP="000649B0">
      <w:pPr>
        <w:numPr>
          <w:ilvl w:val="1"/>
          <w:numId w:val="1"/>
        </w:numPr>
      </w:pPr>
      <w:r w:rsidRPr="000649B0">
        <w:t>Spiritual likeness: moral capacity, reason, relationship.</w:t>
      </w:r>
    </w:p>
    <w:p w14:paraId="562C581C" w14:textId="77777777" w:rsidR="000649B0" w:rsidRPr="000649B0" w:rsidRDefault="000649B0" w:rsidP="000649B0">
      <w:pPr>
        <w:numPr>
          <w:ilvl w:val="1"/>
          <w:numId w:val="1"/>
        </w:numPr>
      </w:pPr>
      <w:r w:rsidRPr="000649B0">
        <w:t>Renewal in Christ restores righteousness and holiness.</w:t>
      </w:r>
    </w:p>
    <w:p w14:paraId="7E3D074E" w14:textId="77777777" w:rsidR="000649B0" w:rsidRPr="000649B0" w:rsidRDefault="000649B0" w:rsidP="000649B0">
      <w:pPr>
        <w:numPr>
          <w:ilvl w:val="0"/>
          <w:numId w:val="1"/>
        </w:numPr>
      </w:pPr>
      <w:r w:rsidRPr="000649B0">
        <w:rPr>
          <w:b/>
          <w:bCs/>
        </w:rPr>
        <w:t>IV. Dominion as Stewardship</w:t>
      </w:r>
      <w:r w:rsidRPr="000649B0">
        <w:t xml:space="preserve"> (Genesis 1:26, 28; Psalm 8:5–8)</w:t>
      </w:r>
    </w:p>
    <w:p w14:paraId="064E3313" w14:textId="77777777" w:rsidR="000649B0" w:rsidRPr="000649B0" w:rsidRDefault="000649B0" w:rsidP="000649B0">
      <w:pPr>
        <w:numPr>
          <w:ilvl w:val="1"/>
          <w:numId w:val="1"/>
        </w:numPr>
      </w:pPr>
      <w:r w:rsidRPr="000649B0">
        <w:t>Authority received from God.</w:t>
      </w:r>
    </w:p>
    <w:p w14:paraId="010A1D93" w14:textId="77777777" w:rsidR="000649B0" w:rsidRPr="000649B0" w:rsidRDefault="000649B0" w:rsidP="000649B0">
      <w:pPr>
        <w:numPr>
          <w:ilvl w:val="1"/>
          <w:numId w:val="1"/>
        </w:numPr>
      </w:pPr>
      <w:r w:rsidRPr="000649B0">
        <w:t>Accountable, grateful, wise care of creation.</w:t>
      </w:r>
    </w:p>
    <w:p w14:paraId="7C1D3052" w14:textId="77777777" w:rsidR="000649B0" w:rsidRPr="000649B0" w:rsidRDefault="000649B0" w:rsidP="000649B0">
      <w:pPr>
        <w:numPr>
          <w:ilvl w:val="0"/>
          <w:numId w:val="1"/>
        </w:numPr>
      </w:pPr>
      <w:r w:rsidRPr="000649B0">
        <w:rPr>
          <w:b/>
          <w:bCs/>
        </w:rPr>
        <w:t>V. Male and Female—Blessed for Fruitfulness</w:t>
      </w:r>
      <w:r w:rsidRPr="000649B0">
        <w:t xml:space="preserve"> (Genesis 1:27–28; Matthew 19:4–6)</w:t>
      </w:r>
    </w:p>
    <w:p w14:paraId="06D3A22B" w14:textId="77777777" w:rsidR="000649B0" w:rsidRPr="000649B0" w:rsidRDefault="000649B0" w:rsidP="000649B0">
      <w:pPr>
        <w:numPr>
          <w:ilvl w:val="1"/>
          <w:numId w:val="1"/>
        </w:numPr>
      </w:pPr>
      <w:r w:rsidRPr="000649B0">
        <w:t>God’s design for the human family.</w:t>
      </w:r>
    </w:p>
    <w:p w14:paraId="00010BB0" w14:textId="77777777" w:rsidR="000649B0" w:rsidRPr="000649B0" w:rsidRDefault="000649B0" w:rsidP="000649B0">
      <w:pPr>
        <w:numPr>
          <w:ilvl w:val="1"/>
          <w:numId w:val="1"/>
        </w:numPr>
      </w:pPr>
      <w:r w:rsidRPr="000649B0">
        <w:t>The mandate to multiply and fill the earth.</w:t>
      </w:r>
    </w:p>
    <w:p w14:paraId="432A1E07" w14:textId="77777777" w:rsidR="000649B0" w:rsidRPr="000649B0" w:rsidRDefault="000649B0" w:rsidP="000649B0">
      <w:pPr>
        <w:numPr>
          <w:ilvl w:val="0"/>
          <w:numId w:val="1"/>
        </w:numPr>
      </w:pPr>
      <w:r w:rsidRPr="000649B0">
        <w:rPr>
          <w:b/>
          <w:bCs/>
        </w:rPr>
        <w:t>VI. Provision and Boundaries</w:t>
      </w:r>
      <w:r w:rsidRPr="000649B0">
        <w:t xml:space="preserve"> (Genesis 1:29–30; Psalm 104:14–15; Genesis 9:2–4)</w:t>
      </w:r>
    </w:p>
    <w:p w14:paraId="41CECA23" w14:textId="77777777" w:rsidR="000649B0" w:rsidRPr="000649B0" w:rsidRDefault="000649B0" w:rsidP="000649B0">
      <w:pPr>
        <w:numPr>
          <w:ilvl w:val="1"/>
          <w:numId w:val="1"/>
        </w:numPr>
      </w:pPr>
      <w:r w:rsidRPr="000649B0">
        <w:t>Creation’s generosity and God’s sacred limits.</w:t>
      </w:r>
    </w:p>
    <w:p w14:paraId="352D6F04" w14:textId="77777777" w:rsidR="000649B0" w:rsidRPr="000649B0" w:rsidRDefault="000649B0" w:rsidP="000649B0">
      <w:pPr>
        <w:numPr>
          <w:ilvl w:val="1"/>
          <w:numId w:val="1"/>
        </w:numPr>
      </w:pPr>
      <w:r w:rsidRPr="000649B0">
        <w:t>Post-flood expansion of food with respect for blood.</w:t>
      </w:r>
    </w:p>
    <w:p w14:paraId="2B08BF2D" w14:textId="77777777" w:rsidR="000649B0" w:rsidRPr="000649B0" w:rsidRDefault="000649B0" w:rsidP="000649B0">
      <w:pPr>
        <w:numPr>
          <w:ilvl w:val="0"/>
          <w:numId w:val="1"/>
        </w:numPr>
      </w:pPr>
      <w:r w:rsidRPr="000649B0">
        <w:rPr>
          <w:b/>
          <w:bCs/>
        </w:rPr>
        <w:t>VII. Christ the Maker and Reconciler</w:t>
      </w:r>
      <w:r w:rsidRPr="000649B0">
        <w:t xml:space="preserve"> (Colossians 1:15–20)</w:t>
      </w:r>
    </w:p>
    <w:p w14:paraId="099AE935" w14:textId="77777777" w:rsidR="000649B0" w:rsidRPr="000649B0" w:rsidRDefault="000649B0" w:rsidP="000649B0">
      <w:pPr>
        <w:numPr>
          <w:ilvl w:val="1"/>
          <w:numId w:val="1"/>
        </w:numPr>
      </w:pPr>
      <w:r w:rsidRPr="000649B0">
        <w:t>Preeminence in creation and redemption.</w:t>
      </w:r>
    </w:p>
    <w:p w14:paraId="16F15126" w14:textId="77777777" w:rsidR="000649B0" w:rsidRPr="000649B0" w:rsidRDefault="000649B0" w:rsidP="000649B0">
      <w:pPr>
        <w:numPr>
          <w:ilvl w:val="1"/>
          <w:numId w:val="1"/>
        </w:numPr>
      </w:pPr>
      <w:r w:rsidRPr="000649B0">
        <w:t>Peace with God through the blood of His cross.</w:t>
      </w:r>
    </w:p>
    <w:p w14:paraId="42C2EFCD" w14:textId="77777777" w:rsidR="000649B0" w:rsidRPr="000649B0" w:rsidRDefault="000649B0" w:rsidP="000649B0">
      <w:pPr>
        <w:numPr>
          <w:ilvl w:val="0"/>
          <w:numId w:val="1"/>
        </w:numPr>
      </w:pPr>
      <w:r w:rsidRPr="000649B0">
        <w:rPr>
          <w:b/>
          <w:bCs/>
        </w:rPr>
        <w:t>VIII. Application</w:t>
      </w:r>
    </w:p>
    <w:p w14:paraId="4B7672E0" w14:textId="77777777" w:rsidR="000649B0" w:rsidRPr="000649B0" w:rsidRDefault="000649B0" w:rsidP="000649B0">
      <w:pPr>
        <w:numPr>
          <w:ilvl w:val="1"/>
          <w:numId w:val="1"/>
        </w:numPr>
      </w:pPr>
      <w:r w:rsidRPr="000649B0">
        <w:t>Embrace identity as image bearers.</w:t>
      </w:r>
    </w:p>
    <w:p w14:paraId="1A21C854" w14:textId="77777777" w:rsidR="000649B0" w:rsidRPr="000649B0" w:rsidRDefault="000649B0" w:rsidP="000649B0">
      <w:pPr>
        <w:numPr>
          <w:ilvl w:val="1"/>
          <w:numId w:val="1"/>
        </w:numPr>
      </w:pPr>
      <w:r w:rsidRPr="000649B0">
        <w:t>Practice stewardship, honor the home, and seek renewal in Christ.</w:t>
      </w:r>
    </w:p>
    <w:p w14:paraId="1D0F06E6" w14:textId="77777777" w:rsidR="000649B0" w:rsidRPr="000649B0" w:rsidRDefault="000649B0" w:rsidP="000649B0">
      <w:r w:rsidRPr="000649B0">
        <w:rPr>
          <w:b/>
          <w:bCs/>
        </w:rPr>
        <w:t>Call to Action</w:t>
      </w:r>
      <w:r w:rsidRPr="000649B0">
        <w:br/>
        <w:t>Return to your Maker through His Son. Believe the gospel, repent, and be baptized for the forgiveness of sins (Acts 2:38). Walk in the light, confessing sins with confidence in the cleansing blood of Jesus (1 John 1:7–9). Live your created purpose: reflect God’s character, honor His design for the home, steward His world with reverence, and serve Christ’s church with steadfast faith.</w:t>
      </w:r>
    </w:p>
    <w:p w14:paraId="64886ADD" w14:textId="77777777" w:rsidR="000649B0" w:rsidRPr="000649B0" w:rsidRDefault="000649B0" w:rsidP="000649B0">
      <w:r w:rsidRPr="000649B0">
        <w:rPr>
          <w:b/>
          <w:bCs/>
        </w:rPr>
        <w:t>Key Takeaways</w:t>
      </w:r>
    </w:p>
    <w:p w14:paraId="60787ACC" w14:textId="77777777" w:rsidR="000649B0" w:rsidRPr="000649B0" w:rsidRDefault="000649B0" w:rsidP="000649B0">
      <w:pPr>
        <w:numPr>
          <w:ilvl w:val="0"/>
          <w:numId w:val="2"/>
        </w:numPr>
      </w:pPr>
      <w:r w:rsidRPr="000649B0">
        <w:t>Humanity uniquely bears God’s image; God forms the spirit within man. (Genesis 1:26–27; Zechariah 12:1; Hebrews 12:9)</w:t>
      </w:r>
    </w:p>
    <w:p w14:paraId="090BCE23" w14:textId="77777777" w:rsidR="000649B0" w:rsidRPr="000649B0" w:rsidRDefault="000649B0" w:rsidP="000649B0">
      <w:pPr>
        <w:numPr>
          <w:ilvl w:val="0"/>
          <w:numId w:val="2"/>
        </w:numPr>
      </w:pPr>
      <w:r w:rsidRPr="000649B0">
        <w:t>Dominion is stewardship under God’s authority. (Genesis 1:26, 28; Psalm 8:5–8)</w:t>
      </w:r>
    </w:p>
    <w:p w14:paraId="24EFC904" w14:textId="77777777" w:rsidR="000649B0" w:rsidRPr="000649B0" w:rsidRDefault="000649B0" w:rsidP="000649B0">
      <w:pPr>
        <w:numPr>
          <w:ilvl w:val="0"/>
          <w:numId w:val="2"/>
        </w:numPr>
      </w:pPr>
      <w:r w:rsidRPr="000649B0">
        <w:t>Male and female is God’s good design for family and fruitfulness. (Genesis 1:27–28; Matthew 19:4–6)</w:t>
      </w:r>
    </w:p>
    <w:p w14:paraId="1DFF700D" w14:textId="77777777" w:rsidR="000649B0" w:rsidRPr="000649B0" w:rsidRDefault="000649B0" w:rsidP="000649B0">
      <w:pPr>
        <w:numPr>
          <w:ilvl w:val="0"/>
          <w:numId w:val="2"/>
        </w:numPr>
      </w:pPr>
      <w:r w:rsidRPr="000649B0">
        <w:t>God provides abundantly and sets holy boundaries. (Genesis 1:29–30; Genesis 9:2–4; Psalm 104:14–15)</w:t>
      </w:r>
    </w:p>
    <w:p w14:paraId="6B7A7524" w14:textId="77777777" w:rsidR="000649B0" w:rsidRPr="000649B0" w:rsidRDefault="000649B0" w:rsidP="000649B0">
      <w:pPr>
        <w:numPr>
          <w:ilvl w:val="0"/>
          <w:numId w:val="2"/>
        </w:numPr>
      </w:pPr>
      <w:r w:rsidRPr="000649B0">
        <w:t>Christ is preeminent in creation and redemption; peace comes by His blood. (Colossians 1:15–20)</w:t>
      </w:r>
    </w:p>
    <w:p w14:paraId="53ECDEC9" w14:textId="77777777" w:rsidR="000649B0" w:rsidRPr="000649B0" w:rsidRDefault="000649B0" w:rsidP="000649B0">
      <w:pPr>
        <w:numPr>
          <w:ilvl w:val="0"/>
          <w:numId w:val="2"/>
        </w:numPr>
      </w:pPr>
      <w:r w:rsidRPr="000649B0">
        <w:t>The gospel calls for repentance, baptism, and an ongoing walk in the light. (Acts 2:38; 1 John 1:7–9)</w:t>
      </w:r>
    </w:p>
    <w:p w14:paraId="412BB6D6" w14:textId="77777777" w:rsidR="000649B0" w:rsidRPr="000649B0" w:rsidRDefault="000649B0" w:rsidP="000649B0">
      <w:r w:rsidRPr="000649B0">
        <w:rPr>
          <w:b/>
          <w:bCs/>
        </w:rPr>
        <w:t>Scripture Reference List</w:t>
      </w:r>
    </w:p>
    <w:p w14:paraId="45120636" w14:textId="77777777" w:rsidR="000649B0" w:rsidRPr="000649B0" w:rsidRDefault="000649B0" w:rsidP="000649B0">
      <w:pPr>
        <w:numPr>
          <w:ilvl w:val="0"/>
          <w:numId w:val="3"/>
        </w:numPr>
      </w:pPr>
      <w:r w:rsidRPr="000649B0">
        <w:rPr>
          <w:b/>
          <w:bCs/>
        </w:rPr>
        <w:t>Genesis 1:24–31</w:t>
      </w:r>
      <w:r w:rsidRPr="000649B0">
        <w:t xml:space="preserve"> — Day Six: land creatures, humanity in God’s image, dominion, provision, “very good.”</w:t>
      </w:r>
    </w:p>
    <w:p w14:paraId="5F85109E" w14:textId="77777777" w:rsidR="000649B0" w:rsidRPr="000649B0" w:rsidRDefault="000649B0" w:rsidP="000649B0">
      <w:pPr>
        <w:numPr>
          <w:ilvl w:val="0"/>
          <w:numId w:val="3"/>
        </w:numPr>
      </w:pPr>
      <w:r w:rsidRPr="000649B0">
        <w:rPr>
          <w:b/>
          <w:bCs/>
        </w:rPr>
        <w:t>John 4:24</w:t>
      </w:r>
      <w:r w:rsidRPr="000649B0">
        <w:t xml:space="preserve"> — God is Spirit; image understood spiritually.</w:t>
      </w:r>
    </w:p>
    <w:p w14:paraId="0EDB76C9" w14:textId="77777777" w:rsidR="000649B0" w:rsidRPr="000649B0" w:rsidRDefault="000649B0" w:rsidP="000649B0">
      <w:pPr>
        <w:numPr>
          <w:ilvl w:val="0"/>
          <w:numId w:val="3"/>
        </w:numPr>
      </w:pPr>
      <w:r w:rsidRPr="000649B0">
        <w:rPr>
          <w:b/>
          <w:bCs/>
        </w:rPr>
        <w:t>Zechariah 12:1</w:t>
      </w:r>
      <w:r w:rsidRPr="000649B0">
        <w:t xml:space="preserve"> — God forms the spirit of man within him.</w:t>
      </w:r>
    </w:p>
    <w:p w14:paraId="1468BA64" w14:textId="77777777" w:rsidR="000649B0" w:rsidRPr="000649B0" w:rsidRDefault="000649B0" w:rsidP="000649B0">
      <w:pPr>
        <w:numPr>
          <w:ilvl w:val="0"/>
          <w:numId w:val="3"/>
        </w:numPr>
      </w:pPr>
      <w:r w:rsidRPr="000649B0">
        <w:rPr>
          <w:b/>
          <w:bCs/>
        </w:rPr>
        <w:t>Hebrews 12:9</w:t>
      </w:r>
      <w:r w:rsidRPr="000649B0">
        <w:t xml:space="preserve"> — God, the Father of spirits, calls for reverent subjection.</w:t>
      </w:r>
    </w:p>
    <w:p w14:paraId="10C338BE" w14:textId="77777777" w:rsidR="000649B0" w:rsidRPr="000649B0" w:rsidRDefault="000649B0" w:rsidP="000649B0">
      <w:pPr>
        <w:numPr>
          <w:ilvl w:val="0"/>
          <w:numId w:val="3"/>
        </w:numPr>
      </w:pPr>
      <w:r w:rsidRPr="000649B0">
        <w:rPr>
          <w:b/>
          <w:bCs/>
        </w:rPr>
        <w:t>Ephesians 4:24</w:t>
      </w:r>
      <w:r w:rsidRPr="000649B0">
        <w:t xml:space="preserve"> — The new man created according to God in righteousness and holiness.</w:t>
      </w:r>
    </w:p>
    <w:p w14:paraId="2C647D28" w14:textId="77777777" w:rsidR="000649B0" w:rsidRPr="000649B0" w:rsidRDefault="000649B0" w:rsidP="000649B0">
      <w:pPr>
        <w:numPr>
          <w:ilvl w:val="0"/>
          <w:numId w:val="3"/>
        </w:numPr>
      </w:pPr>
      <w:r w:rsidRPr="000649B0">
        <w:rPr>
          <w:b/>
          <w:bCs/>
        </w:rPr>
        <w:t>Psalm 8:5–8</w:t>
      </w:r>
      <w:r w:rsidRPr="000649B0">
        <w:t xml:space="preserve"> — Humanity crowned with glory; dominion affirmed.</w:t>
      </w:r>
    </w:p>
    <w:p w14:paraId="262240D9" w14:textId="77777777" w:rsidR="000649B0" w:rsidRPr="000649B0" w:rsidRDefault="000649B0" w:rsidP="000649B0">
      <w:pPr>
        <w:numPr>
          <w:ilvl w:val="0"/>
          <w:numId w:val="3"/>
        </w:numPr>
      </w:pPr>
      <w:r w:rsidRPr="000649B0">
        <w:rPr>
          <w:b/>
          <w:bCs/>
        </w:rPr>
        <w:t>Matthew 19:4–6</w:t>
      </w:r>
      <w:r w:rsidRPr="000649B0">
        <w:t xml:space="preserve"> — Jesus affirms creation of male and female and the one-flesh union.</w:t>
      </w:r>
    </w:p>
    <w:p w14:paraId="0B1E8C18" w14:textId="77777777" w:rsidR="000649B0" w:rsidRPr="000649B0" w:rsidRDefault="000649B0" w:rsidP="000649B0">
      <w:pPr>
        <w:numPr>
          <w:ilvl w:val="0"/>
          <w:numId w:val="3"/>
        </w:numPr>
      </w:pPr>
      <w:r w:rsidRPr="000649B0">
        <w:rPr>
          <w:b/>
          <w:bCs/>
        </w:rPr>
        <w:t>Psalm 104:14–15</w:t>
      </w:r>
      <w:r w:rsidRPr="000649B0">
        <w:t xml:space="preserve"> — God’s provision from the earth for human good.</w:t>
      </w:r>
    </w:p>
    <w:p w14:paraId="2DF11E3B" w14:textId="77777777" w:rsidR="000649B0" w:rsidRPr="000649B0" w:rsidRDefault="000649B0" w:rsidP="000649B0">
      <w:pPr>
        <w:numPr>
          <w:ilvl w:val="0"/>
          <w:numId w:val="3"/>
        </w:numPr>
      </w:pPr>
      <w:r w:rsidRPr="000649B0">
        <w:rPr>
          <w:b/>
          <w:bCs/>
        </w:rPr>
        <w:t>Genesis 9:2–4</w:t>
      </w:r>
      <w:r w:rsidRPr="000649B0">
        <w:t xml:space="preserve"> — </w:t>
      </w:r>
      <w:proofErr w:type="gramStart"/>
      <w:r w:rsidRPr="000649B0">
        <w:t>Post-flood</w:t>
      </w:r>
      <w:proofErr w:type="gramEnd"/>
      <w:r w:rsidRPr="000649B0">
        <w:t xml:space="preserve"> permission to eat animals with reverence for blood.</w:t>
      </w:r>
    </w:p>
    <w:p w14:paraId="1621890A" w14:textId="77777777" w:rsidR="000649B0" w:rsidRPr="000649B0" w:rsidRDefault="000649B0" w:rsidP="000649B0">
      <w:pPr>
        <w:numPr>
          <w:ilvl w:val="0"/>
          <w:numId w:val="3"/>
        </w:numPr>
      </w:pPr>
      <w:r w:rsidRPr="000649B0">
        <w:rPr>
          <w:b/>
          <w:bCs/>
        </w:rPr>
        <w:t>Colossians 1:15–20</w:t>
      </w:r>
      <w:r w:rsidRPr="000649B0">
        <w:t xml:space="preserve"> — Christ’s supremacy in creation and reconciliation.</w:t>
      </w:r>
    </w:p>
    <w:p w14:paraId="1F9302AD" w14:textId="77777777" w:rsidR="000649B0" w:rsidRPr="000649B0" w:rsidRDefault="000649B0" w:rsidP="000649B0">
      <w:pPr>
        <w:numPr>
          <w:ilvl w:val="0"/>
          <w:numId w:val="3"/>
        </w:numPr>
      </w:pPr>
      <w:r w:rsidRPr="000649B0">
        <w:rPr>
          <w:b/>
          <w:bCs/>
        </w:rPr>
        <w:t>Acts 2:38</w:t>
      </w:r>
      <w:r w:rsidRPr="000649B0">
        <w:t xml:space="preserve"> — Repentance and baptism for forgiveness.</w:t>
      </w:r>
    </w:p>
    <w:p w14:paraId="65DA699B" w14:textId="77777777" w:rsidR="000649B0" w:rsidRPr="000649B0" w:rsidRDefault="000649B0" w:rsidP="000649B0">
      <w:pPr>
        <w:numPr>
          <w:ilvl w:val="0"/>
          <w:numId w:val="3"/>
        </w:numPr>
      </w:pPr>
      <w:r w:rsidRPr="000649B0">
        <w:rPr>
          <w:b/>
          <w:bCs/>
        </w:rPr>
        <w:t>1 John 1:7–9</w:t>
      </w:r>
      <w:r w:rsidRPr="000649B0">
        <w:t xml:space="preserve"> — Walking in the light and continual cleansing.</w:t>
      </w:r>
    </w:p>
    <w:p w14:paraId="07125972" w14:textId="77777777" w:rsidR="000649B0" w:rsidRPr="000649B0" w:rsidRDefault="000649B0" w:rsidP="000649B0">
      <w:r w:rsidRPr="000649B0">
        <w:t>Prepared by Bobby Stafford of the church of Christ at Granby, MO</w:t>
      </w:r>
    </w:p>
    <w:p w14:paraId="3818E2BA"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091566"/>
    <w:multiLevelType w:val="multilevel"/>
    <w:tmpl w:val="31CA59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300F27"/>
    <w:multiLevelType w:val="multilevel"/>
    <w:tmpl w:val="10145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7716DA"/>
    <w:multiLevelType w:val="multilevel"/>
    <w:tmpl w:val="D5F26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445550">
    <w:abstractNumId w:val="0"/>
  </w:num>
  <w:num w:numId="2" w16cid:durableId="649094199">
    <w:abstractNumId w:val="1"/>
  </w:num>
  <w:num w:numId="3" w16cid:durableId="929409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9B0"/>
    <w:rsid w:val="000649B0"/>
    <w:rsid w:val="000D6DB3"/>
    <w:rsid w:val="000F0CF1"/>
    <w:rsid w:val="00287115"/>
    <w:rsid w:val="00367680"/>
    <w:rsid w:val="00695368"/>
    <w:rsid w:val="008635D2"/>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10CECF"/>
  <w15:chartTrackingRefBased/>
  <w15:docId w15:val="{3EA48521-E58D-47AB-A0B8-4D7726284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49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49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49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49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49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49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49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49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49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49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49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49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49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49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49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49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49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49B0"/>
    <w:rPr>
      <w:rFonts w:eastAsiaTheme="majorEastAsia" w:cstheme="majorBidi"/>
      <w:color w:val="272727" w:themeColor="text1" w:themeTint="D8"/>
    </w:rPr>
  </w:style>
  <w:style w:type="paragraph" w:styleId="Title">
    <w:name w:val="Title"/>
    <w:basedOn w:val="Normal"/>
    <w:next w:val="Normal"/>
    <w:link w:val="TitleChar"/>
    <w:uiPriority w:val="10"/>
    <w:qFormat/>
    <w:rsid w:val="000649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49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49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49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49B0"/>
    <w:pPr>
      <w:spacing w:before="160"/>
      <w:jc w:val="center"/>
    </w:pPr>
    <w:rPr>
      <w:i/>
      <w:iCs/>
      <w:color w:val="404040" w:themeColor="text1" w:themeTint="BF"/>
    </w:rPr>
  </w:style>
  <w:style w:type="character" w:customStyle="1" w:styleId="QuoteChar">
    <w:name w:val="Quote Char"/>
    <w:basedOn w:val="DefaultParagraphFont"/>
    <w:link w:val="Quote"/>
    <w:uiPriority w:val="29"/>
    <w:rsid w:val="000649B0"/>
    <w:rPr>
      <w:i/>
      <w:iCs/>
      <w:color w:val="404040" w:themeColor="text1" w:themeTint="BF"/>
    </w:rPr>
  </w:style>
  <w:style w:type="paragraph" w:styleId="ListParagraph">
    <w:name w:val="List Paragraph"/>
    <w:basedOn w:val="Normal"/>
    <w:uiPriority w:val="34"/>
    <w:qFormat/>
    <w:rsid w:val="000649B0"/>
    <w:pPr>
      <w:ind w:left="720"/>
      <w:contextualSpacing/>
    </w:pPr>
  </w:style>
  <w:style w:type="character" w:styleId="IntenseEmphasis">
    <w:name w:val="Intense Emphasis"/>
    <w:basedOn w:val="DefaultParagraphFont"/>
    <w:uiPriority w:val="21"/>
    <w:qFormat/>
    <w:rsid w:val="000649B0"/>
    <w:rPr>
      <w:i/>
      <w:iCs/>
      <w:color w:val="0F4761" w:themeColor="accent1" w:themeShade="BF"/>
    </w:rPr>
  </w:style>
  <w:style w:type="paragraph" w:styleId="IntenseQuote">
    <w:name w:val="Intense Quote"/>
    <w:basedOn w:val="Normal"/>
    <w:next w:val="Normal"/>
    <w:link w:val="IntenseQuoteChar"/>
    <w:uiPriority w:val="30"/>
    <w:qFormat/>
    <w:rsid w:val="000649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49B0"/>
    <w:rPr>
      <w:i/>
      <w:iCs/>
      <w:color w:val="0F4761" w:themeColor="accent1" w:themeShade="BF"/>
    </w:rPr>
  </w:style>
  <w:style w:type="character" w:styleId="IntenseReference">
    <w:name w:val="Intense Reference"/>
    <w:basedOn w:val="DefaultParagraphFont"/>
    <w:uiPriority w:val="32"/>
    <w:qFormat/>
    <w:rsid w:val="000649B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1080</Words>
  <Characters>5436</Characters>
  <Application>Microsoft Office Word</Application>
  <DocSecurity>0</DocSecurity>
  <Lines>110</Lines>
  <Paragraphs>64</Paragraphs>
  <ScaleCrop>false</ScaleCrop>
  <Company/>
  <LinksUpToDate>false</LinksUpToDate>
  <CharactersWithSpaces>6452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2025-10-06T12:35:00Z</dcterms:created>
  <dcterms:modified xsi:type="dcterms:W3CDTF">2025-10-06T12:36:00Z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66373c75-5c4e-40b3-9dbc-2fb64c38da6e</vt:lpwstr>
  </property>
</Properties>
</file>